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9A95" w14:textId="4970884E" w:rsidR="00BD1079" w:rsidRPr="008C4E43" w:rsidRDefault="00BD1079" w:rsidP="00BD1079">
      <w:pPr>
        <w:tabs>
          <w:tab w:val="right" w:pos="9070"/>
        </w:tabs>
        <w:spacing w:after="0" w:line="240" w:lineRule="auto"/>
        <w:rPr>
          <w:rFonts w:ascii="IBM Plex Sans Light" w:hAnsi="IBM Plex Sans Light" w:cstheme="minorHAnsi"/>
          <w:b/>
          <w:caps/>
          <w:sz w:val="24"/>
          <w:szCs w:val="24"/>
        </w:rPr>
      </w:pPr>
      <w:r w:rsidRPr="008C4E43">
        <w:rPr>
          <w:rFonts w:ascii="IBM Plex Sans Light" w:hAnsi="IBM Plex Sans Light" w:cstheme="minorHAnsi"/>
          <w:sz w:val="16"/>
          <w:szCs w:val="16"/>
        </w:rPr>
        <w:t>iktatószám Megrendelőnél: ..................................</w:t>
      </w:r>
      <w:r w:rsidRPr="008C4E43">
        <w:rPr>
          <w:rFonts w:ascii="IBM Plex Sans Light" w:hAnsi="IBM Plex Sans Light" w:cstheme="minorHAnsi"/>
          <w:sz w:val="16"/>
          <w:szCs w:val="16"/>
        </w:rPr>
        <w:tab/>
        <w:t>iktatószám Minőségbiztosítónál: ...............................</w:t>
      </w:r>
    </w:p>
    <w:p w14:paraId="73ECF6AE" w14:textId="77777777" w:rsidR="00BD1079" w:rsidRPr="008C4E43" w:rsidRDefault="00BD1079" w:rsidP="00445ABF">
      <w:pPr>
        <w:tabs>
          <w:tab w:val="right" w:pos="9070"/>
        </w:tabs>
        <w:spacing w:before="360" w:after="0" w:line="240" w:lineRule="auto"/>
        <w:jc w:val="center"/>
        <w:rPr>
          <w:rFonts w:ascii="IBM Plex Sans Light" w:hAnsi="IBM Plex Sans Light" w:cstheme="minorHAnsi"/>
          <w:b/>
          <w:caps/>
          <w:sz w:val="24"/>
          <w:szCs w:val="24"/>
        </w:rPr>
      </w:pPr>
      <w:r w:rsidRPr="008C4E43">
        <w:rPr>
          <w:rFonts w:ascii="IBM Plex Sans Light" w:hAnsi="IBM Plex Sans Light" w:cstheme="minorHAnsi"/>
          <w:b/>
          <w:caps/>
          <w:sz w:val="24"/>
          <w:szCs w:val="24"/>
        </w:rPr>
        <w:t>Szerződés</w:t>
      </w:r>
    </w:p>
    <w:p w14:paraId="5A5E7369" w14:textId="77777777" w:rsidR="0058749B" w:rsidRPr="008C4E43" w:rsidRDefault="0058749B" w:rsidP="00BD1079">
      <w:pPr>
        <w:tabs>
          <w:tab w:val="right" w:pos="9070"/>
        </w:tabs>
        <w:spacing w:after="0" w:line="240" w:lineRule="auto"/>
        <w:jc w:val="center"/>
        <w:rPr>
          <w:rFonts w:ascii="IBM Plex Sans Light" w:hAnsi="IBM Plex Sans Light" w:cstheme="minorHAnsi"/>
          <w:b/>
          <w:caps/>
          <w:sz w:val="24"/>
          <w:szCs w:val="24"/>
        </w:rPr>
      </w:pPr>
      <w:r w:rsidRPr="008C4E43">
        <w:rPr>
          <w:rFonts w:ascii="IBM Plex Sans Light" w:hAnsi="IBM Plex Sans Light" w:cstheme="minorHAnsi"/>
          <w:b/>
          <w:caps/>
          <w:sz w:val="24"/>
          <w:szCs w:val="24"/>
        </w:rPr>
        <w:t xml:space="preserve">OPcionálisan </w:t>
      </w:r>
      <w:r w:rsidR="00122976" w:rsidRPr="008C4E43">
        <w:rPr>
          <w:rFonts w:ascii="IBM Plex Sans Light" w:hAnsi="IBM Plex Sans Light" w:cstheme="minorHAnsi"/>
          <w:b/>
          <w:caps/>
          <w:sz w:val="24"/>
          <w:szCs w:val="24"/>
        </w:rPr>
        <w:t xml:space="preserve">igénybe veendő </w:t>
      </w:r>
    </w:p>
    <w:p w14:paraId="64C06606" w14:textId="44D5D523" w:rsidR="00BD1079" w:rsidRPr="008C4E43" w:rsidRDefault="00122976" w:rsidP="00445ABF">
      <w:pPr>
        <w:tabs>
          <w:tab w:val="right" w:pos="9070"/>
        </w:tabs>
        <w:spacing w:after="720" w:line="240" w:lineRule="auto"/>
        <w:jc w:val="center"/>
        <w:rPr>
          <w:rFonts w:ascii="IBM Plex Sans Light" w:hAnsi="IBM Plex Sans Light" w:cstheme="minorHAnsi"/>
          <w:b/>
          <w:caps/>
          <w:sz w:val="24"/>
          <w:szCs w:val="24"/>
        </w:rPr>
      </w:pPr>
      <w:r w:rsidRPr="008C4E43">
        <w:rPr>
          <w:rFonts w:ascii="IBM Plex Sans Light" w:hAnsi="IBM Plex Sans Light" w:cstheme="minorHAnsi"/>
          <w:b/>
          <w:caps/>
          <w:sz w:val="24"/>
          <w:szCs w:val="24"/>
        </w:rPr>
        <w:t xml:space="preserve">központi termék </w:t>
      </w:r>
      <w:r w:rsidR="00BD1079" w:rsidRPr="008C4E43">
        <w:rPr>
          <w:rFonts w:ascii="IBM Plex Sans Light" w:hAnsi="IBM Plex Sans Light" w:cstheme="minorHAnsi"/>
          <w:b/>
          <w:caps/>
          <w:sz w:val="24"/>
          <w:szCs w:val="24"/>
        </w:rPr>
        <w:t>minőségbiztosítási szolgáltatások igénybevételére</w:t>
      </w:r>
    </w:p>
    <w:p w14:paraId="046EA69F" w14:textId="780041F6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amely létrejött egyrészről az</w:t>
      </w:r>
    </w:p>
    <w:p w14:paraId="3CEF6298" w14:textId="77777777" w:rsidR="004330A2" w:rsidRPr="008C4E43" w:rsidRDefault="004330A2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</w:p>
    <w:p w14:paraId="69F2C9E6" w14:textId="46FAB5A1" w:rsidR="00BD1079" w:rsidRPr="008C4E43" w:rsidRDefault="00BD1079" w:rsidP="00445ABF">
      <w:pPr>
        <w:tabs>
          <w:tab w:val="right" w:pos="9070"/>
        </w:tabs>
        <w:spacing w:after="32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  <w:b/>
        </w:rPr>
        <w:t>................................................................................</w:t>
      </w:r>
    </w:p>
    <w:p w14:paraId="22385FD6" w14:textId="6E4BFDBB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nyilvántartó hatóság: ..................................................................................................</w:t>
      </w:r>
    </w:p>
    <w:p w14:paraId="67C16211" w14:textId="77777777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nyilvántartási szám: ....................................................................................................</w:t>
      </w:r>
    </w:p>
    <w:p w14:paraId="00DC1167" w14:textId="77777777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székhely: .....................................................................................................................</w:t>
      </w:r>
    </w:p>
    <w:p w14:paraId="15944D20" w14:textId="77777777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levelezési cím: ............................................................................................................</w:t>
      </w:r>
    </w:p>
    <w:p w14:paraId="755F7AA6" w14:textId="21950E7C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hAnsi="IBM Plex Sans Light" w:cstheme="minorHAnsi"/>
          <w:color w:val="000000"/>
          <w:shd w:val="clear" w:color="auto" w:fill="FFFFFF"/>
        </w:rPr>
      </w:pPr>
      <w:r w:rsidRPr="008C4E43">
        <w:rPr>
          <w:rFonts w:ascii="IBM Plex Sans Light" w:hAnsi="IBM Plex Sans Light" w:cstheme="minorHAnsi"/>
          <w:color w:val="000000"/>
          <w:shd w:val="clear" w:color="auto" w:fill="FFFFFF"/>
        </w:rPr>
        <w:t>képviseli: ....................................................................................................................</w:t>
      </w:r>
    </w:p>
    <w:p w14:paraId="6AF11638" w14:textId="02F039C1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hAnsi="IBM Plex Sans Light" w:cstheme="minorHAnsi"/>
          <w:color w:val="000000"/>
          <w:shd w:val="clear" w:color="auto" w:fill="FFFFFF"/>
        </w:rPr>
      </w:pPr>
      <w:r w:rsidRPr="008C4E43">
        <w:rPr>
          <w:rFonts w:ascii="IBM Plex Sans Light" w:hAnsi="IBM Plex Sans Light" w:cstheme="minorHAnsi"/>
          <w:color w:val="000000"/>
          <w:shd w:val="clear" w:color="auto" w:fill="FFFFFF"/>
        </w:rPr>
        <w:t>adószám: ....................................................................................................................</w:t>
      </w:r>
      <w:r w:rsidR="00C3142F" w:rsidRPr="008C4E43">
        <w:rPr>
          <w:rFonts w:ascii="IBM Plex Sans Light" w:hAnsi="IBM Plex Sans Light" w:cstheme="minorHAnsi"/>
          <w:color w:val="000000"/>
          <w:shd w:val="clear" w:color="auto" w:fill="FFFFFF"/>
        </w:rPr>
        <w:t>.</w:t>
      </w:r>
    </w:p>
    <w:p w14:paraId="3DEE57C2" w14:textId="2B7AAD92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Elektronikus Ügyintézési Felügyelet tanúsítványszám: .............................................</w:t>
      </w:r>
    </w:p>
    <w:p w14:paraId="48598609" w14:textId="462C4191" w:rsidR="00BD1079" w:rsidRPr="008C4E43" w:rsidRDefault="00BD1079" w:rsidP="00445ABF">
      <w:pPr>
        <w:tabs>
          <w:tab w:val="right" w:pos="9070"/>
        </w:tabs>
        <w:spacing w:after="32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  <w:b/>
          <w:bCs/>
        </w:rPr>
        <w:t>mint megrendelő</w:t>
      </w:r>
      <w:r w:rsidRPr="008C4E43">
        <w:rPr>
          <w:rFonts w:ascii="IBM Plex Sans Light" w:eastAsia="Times New Roman" w:hAnsi="IBM Plex Sans Light" w:cstheme="minorHAnsi"/>
        </w:rPr>
        <w:t xml:space="preserve"> (a továbbiakban: Megrendelő);</w:t>
      </w:r>
    </w:p>
    <w:p w14:paraId="19F201CE" w14:textId="61075503" w:rsidR="00BD1079" w:rsidRPr="008C4E43" w:rsidRDefault="00BD1079" w:rsidP="00445ABF">
      <w:pPr>
        <w:tabs>
          <w:tab w:val="right" w:pos="9070"/>
        </w:tabs>
        <w:spacing w:after="320" w:line="240" w:lineRule="auto"/>
        <w:jc w:val="both"/>
        <w:rPr>
          <w:rFonts w:ascii="IBM Plex Sans Light" w:hAnsi="IBM Plex Sans Light" w:cstheme="minorHAnsi"/>
          <w:b/>
        </w:rPr>
      </w:pPr>
      <w:r w:rsidRPr="008C4E43">
        <w:rPr>
          <w:rFonts w:ascii="IBM Plex Sans Light" w:eastAsia="Times New Roman" w:hAnsi="IBM Plex Sans Light" w:cstheme="minorHAnsi"/>
        </w:rPr>
        <w:t>másrészről az</w:t>
      </w:r>
    </w:p>
    <w:p w14:paraId="17FA9A39" w14:textId="1277995A" w:rsidR="004330A2" w:rsidRPr="008C4E43" w:rsidRDefault="004330A2" w:rsidP="00BD1079">
      <w:pPr>
        <w:tabs>
          <w:tab w:val="right" w:pos="9070"/>
        </w:tabs>
        <w:spacing w:after="0" w:line="240" w:lineRule="auto"/>
        <w:contextualSpacing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hAnsi="IBM Plex Sans Light" w:cstheme="minorHAnsi"/>
          <w:b/>
        </w:rPr>
        <w:t>IdomSoft Zrt.</w:t>
      </w:r>
    </w:p>
    <w:p w14:paraId="0A56C11F" w14:textId="1142CCAB" w:rsidR="004330A2" w:rsidRPr="008C4E43" w:rsidRDefault="00BD1079" w:rsidP="004330A2">
      <w:pPr>
        <w:tabs>
          <w:tab w:val="right" w:pos="9070"/>
        </w:tabs>
        <w:spacing w:after="320" w:line="240" w:lineRule="auto"/>
        <w:contextualSpacing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nyilvántartó hatóság: Fővárosi Törvényszék Cégbírósága</w:t>
      </w:r>
    </w:p>
    <w:p w14:paraId="0BA43EEC" w14:textId="3A28357D" w:rsidR="004330A2" w:rsidRPr="008C4E43" w:rsidRDefault="00BD1079" w:rsidP="00F55E83">
      <w:pPr>
        <w:tabs>
          <w:tab w:val="right" w:pos="9070"/>
        </w:tabs>
        <w:spacing w:after="320" w:line="240" w:lineRule="auto"/>
        <w:contextualSpacing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nyilvántartási szám: Cg. </w:t>
      </w:r>
      <w:r w:rsidR="004330A2" w:rsidRPr="008C4E43">
        <w:rPr>
          <w:rFonts w:ascii="IBM Plex Sans Light" w:eastAsia="Times New Roman" w:hAnsi="IBM Plex Sans Light" w:cstheme="minorHAnsi"/>
        </w:rPr>
        <w:t>01 10 046896</w:t>
      </w:r>
    </w:p>
    <w:p w14:paraId="67429DCA" w14:textId="58D2F162" w:rsidR="004330A2" w:rsidRPr="008C4E43" w:rsidRDefault="00BD1079" w:rsidP="00F55E83">
      <w:pPr>
        <w:tabs>
          <w:tab w:val="right" w:pos="9070"/>
        </w:tabs>
        <w:spacing w:after="320" w:line="240" w:lineRule="auto"/>
        <w:contextualSpacing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székhely: </w:t>
      </w:r>
      <w:r w:rsidR="004330A2" w:rsidRPr="008C4E43">
        <w:rPr>
          <w:rFonts w:ascii="IBM Plex Sans Light" w:eastAsia="Times New Roman" w:hAnsi="IBM Plex Sans Light" w:cstheme="minorHAnsi"/>
        </w:rPr>
        <w:t>1138 Budapest, Váci út 133.</w:t>
      </w:r>
    </w:p>
    <w:p w14:paraId="1CC90D44" w14:textId="230ABE9E" w:rsidR="004330A2" w:rsidRPr="008C4E43" w:rsidRDefault="00BD1079" w:rsidP="00F55E83">
      <w:pPr>
        <w:tabs>
          <w:tab w:val="right" w:pos="9070"/>
        </w:tabs>
        <w:spacing w:after="0" w:line="240" w:lineRule="auto"/>
        <w:contextualSpacing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adószám: </w:t>
      </w:r>
      <w:r w:rsidR="004330A2" w:rsidRPr="008C4E43">
        <w:rPr>
          <w:rFonts w:ascii="IBM Plex Sans Light" w:eastAsia="Times New Roman" w:hAnsi="IBM Plex Sans Light" w:cstheme="minorHAnsi"/>
        </w:rPr>
        <w:t>23083185-2-44</w:t>
      </w:r>
    </w:p>
    <w:p w14:paraId="094BA782" w14:textId="2D1213D0" w:rsidR="004330A2" w:rsidRPr="008C4E43" w:rsidRDefault="004330A2" w:rsidP="00F55E83">
      <w:pPr>
        <w:tabs>
          <w:tab w:val="right" w:pos="9070"/>
        </w:tabs>
        <w:spacing w:after="320" w:line="240" w:lineRule="auto"/>
        <w:contextualSpacing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képviseli:</w:t>
      </w:r>
    </w:p>
    <w:p w14:paraId="586F9952" w14:textId="2A4A4F6F" w:rsidR="00BD1079" w:rsidRPr="008C4E43" w:rsidRDefault="00BD1079" w:rsidP="00BD1079">
      <w:pPr>
        <w:tabs>
          <w:tab w:val="right" w:pos="9070"/>
        </w:tabs>
        <w:spacing w:after="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  <w:b/>
          <w:bCs/>
        </w:rPr>
        <w:t>mint központi termék minőségbiztosító</w:t>
      </w:r>
      <w:r w:rsidRPr="008C4E43">
        <w:rPr>
          <w:rFonts w:ascii="IBM Plex Sans Light" w:eastAsia="Times New Roman" w:hAnsi="IBM Plex Sans Light" w:cstheme="minorHAnsi"/>
        </w:rPr>
        <w:t xml:space="preserve"> (a továbbiakban: Minőségbiztosító);</w:t>
      </w:r>
    </w:p>
    <w:p w14:paraId="288E4FDA" w14:textId="6ED98624" w:rsidR="00BD1079" w:rsidRPr="008C4E43" w:rsidRDefault="00BD1079" w:rsidP="008C4E43">
      <w:pPr>
        <w:tabs>
          <w:tab w:val="right" w:pos="9070"/>
        </w:tabs>
        <w:spacing w:before="160" w:after="120" w:line="240" w:lineRule="auto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Megrendelő és Minőségbiztosító </w:t>
      </w:r>
      <w:r w:rsidR="00527D39" w:rsidRPr="008C4E43">
        <w:rPr>
          <w:rFonts w:ascii="IBM Plex Sans Light" w:eastAsia="Times New Roman" w:hAnsi="IBM Plex Sans Light" w:cstheme="minorHAnsi"/>
        </w:rPr>
        <w:t>(</w:t>
      </w:r>
      <w:r w:rsidRPr="008C4E43">
        <w:rPr>
          <w:rFonts w:ascii="IBM Plex Sans Light" w:eastAsia="Times New Roman" w:hAnsi="IBM Plex Sans Light" w:cstheme="minorHAnsi"/>
        </w:rPr>
        <w:t>a továbbiakban együttesen: Felek) között, az alulírott helyen és időben, az alábbi feltételek szerint:</w:t>
      </w:r>
    </w:p>
    <w:p w14:paraId="0914CDA5" w14:textId="770C5FDC" w:rsidR="00BD1079" w:rsidRPr="008C4E43" w:rsidRDefault="00BD1079" w:rsidP="00D07B63">
      <w:pPr>
        <w:tabs>
          <w:tab w:val="right" w:pos="9070"/>
        </w:tabs>
        <w:spacing w:after="120" w:line="240" w:lineRule="auto"/>
        <w:ind w:left="567" w:hanging="567"/>
        <w:jc w:val="both"/>
        <w:rPr>
          <w:rFonts w:ascii="IBM Plex Sans Light" w:eastAsia="Times New Roman" w:hAnsi="IBM Plex Sans Light" w:cstheme="minorHAnsi"/>
          <w:bCs/>
        </w:rPr>
      </w:pPr>
      <w:r w:rsidRPr="008C4E43">
        <w:rPr>
          <w:rFonts w:ascii="IBM Plex Sans Light" w:eastAsia="Times New Roman" w:hAnsi="IBM Plex Sans Light" w:cstheme="minorHAnsi"/>
          <w:bCs/>
        </w:rPr>
        <w:t>1.</w:t>
      </w:r>
      <w:r w:rsidRPr="008C4E43">
        <w:rPr>
          <w:rFonts w:ascii="IBM Plex Sans Light" w:eastAsia="Times New Roman" w:hAnsi="IBM Plex Sans Light" w:cstheme="minorHAnsi"/>
          <w:bCs/>
        </w:rPr>
        <w:tab/>
        <w:t>Felek rögzítik, hogy az egységes Állami Alkalmazás-fejlesztési Környezetről és az Állami Alkalmazás-katalógusról, valamint az egyes kapcsolódó kormányrendeletek módosításáról a 314/2018. (XII. 27.) Korm. rendelet (</w:t>
      </w:r>
      <w:r w:rsidR="00E87998" w:rsidRPr="008C4E43">
        <w:rPr>
          <w:rFonts w:ascii="IBM Plex Sans Light" w:eastAsia="Times New Roman" w:hAnsi="IBM Plex Sans Light" w:cstheme="minorHAnsi"/>
          <w:bCs/>
        </w:rPr>
        <w:t xml:space="preserve">a </w:t>
      </w:r>
      <w:r w:rsidRPr="008C4E43">
        <w:rPr>
          <w:rFonts w:ascii="IBM Plex Sans Light" w:eastAsia="Times New Roman" w:hAnsi="IBM Plex Sans Light" w:cstheme="minorHAnsi"/>
          <w:bCs/>
        </w:rPr>
        <w:t>továbbiakban: a Rendelet) hatálya alá tartozó szervezetek</w:t>
      </w:r>
      <w:r w:rsidR="00122976" w:rsidRPr="008C4E43">
        <w:rPr>
          <w:rFonts w:ascii="IBM Plex Sans Light" w:eastAsia="Times New Roman" w:hAnsi="IBM Plex Sans Light" w:cstheme="minorHAnsi"/>
          <w:bCs/>
        </w:rPr>
        <w:t>.</w:t>
      </w:r>
      <w:r w:rsidRPr="008C4E43">
        <w:rPr>
          <w:rFonts w:ascii="IBM Plex Sans Light" w:eastAsia="Times New Roman" w:hAnsi="IBM Plex Sans Light" w:cstheme="minorHAnsi"/>
          <w:bCs/>
        </w:rPr>
        <w:t>, a Rendelet 4. § (4) bekezdésében meghatározott, minőségbiztosítási szolgáltatások tekintetében a szerződéskötési kötelezettség terheli, amelyre tekintettel Felek</w:t>
      </w:r>
      <w:proofErr w:type="gramStart"/>
      <w:r w:rsidRPr="008C4E43">
        <w:rPr>
          <w:rFonts w:ascii="IBM Plex Sans Light" w:eastAsia="Times New Roman" w:hAnsi="IBM Plex Sans Light" w:cstheme="minorHAnsi"/>
          <w:bCs/>
        </w:rPr>
        <w:t xml:space="preserve"> ....</w:t>
      </w:r>
      <w:proofErr w:type="gramEnd"/>
      <w:r w:rsidRPr="008C4E43">
        <w:rPr>
          <w:rFonts w:ascii="IBM Plex Sans Light" w:eastAsia="Times New Roman" w:hAnsi="IBM Plex Sans Light" w:cstheme="minorHAnsi"/>
          <w:bCs/>
        </w:rPr>
        <w:t>. napján együttműködési megállapodást kötöttek.</w:t>
      </w:r>
    </w:p>
    <w:p w14:paraId="7709F799" w14:textId="29FBF430" w:rsidR="00BD1079" w:rsidRPr="008C4E43" w:rsidRDefault="00BD1079" w:rsidP="00D07B63">
      <w:pPr>
        <w:tabs>
          <w:tab w:val="right" w:pos="9070"/>
        </w:tabs>
        <w:spacing w:after="120" w:line="240" w:lineRule="auto"/>
        <w:ind w:left="567" w:hanging="567"/>
        <w:jc w:val="both"/>
        <w:rPr>
          <w:rFonts w:ascii="IBM Plex Sans Light" w:eastAsia="Times New Roman" w:hAnsi="IBM Plex Sans Light" w:cstheme="minorHAnsi"/>
          <w:bCs/>
        </w:rPr>
      </w:pPr>
      <w:r w:rsidRPr="008C4E43">
        <w:rPr>
          <w:rFonts w:ascii="IBM Plex Sans Light" w:eastAsia="Times New Roman" w:hAnsi="IBM Plex Sans Light" w:cstheme="minorHAnsi"/>
          <w:bCs/>
        </w:rPr>
        <w:t>2.</w:t>
      </w:r>
      <w:r w:rsidRPr="008C4E43">
        <w:rPr>
          <w:rFonts w:ascii="IBM Plex Sans Light" w:eastAsia="Times New Roman" w:hAnsi="IBM Plex Sans Light" w:cstheme="minorHAnsi"/>
          <w:bCs/>
        </w:rPr>
        <w:tab/>
        <w:t>Megrendelő kijelenti, hogy az 1. pontban hivatkozott együttműködési megállapodásban meghatározott, kötelezően igénybe veendő minőségbiztosítási szolgáltatásokon túlmenően igénybe kívánja venni a Rendelet 4. § (6) bekezdésében meghatározott minőségbiztosítási szolgáltatásokból a jelen szerződésben meghatározott szolgáltatásokat.</w:t>
      </w:r>
    </w:p>
    <w:p w14:paraId="671B3E32" w14:textId="1FBE4FC9" w:rsidR="00BD1079" w:rsidRPr="008C4E43" w:rsidRDefault="00BD1079" w:rsidP="00D07B63">
      <w:pPr>
        <w:tabs>
          <w:tab w:val="right" w:pos="9070"/>
        </w:tabs>
        <w:spacing w:after="120" w:line="240" w:lineRule="auto"/>
        <w:ind w:left="567" w:hanging="567"/>
        <w:jc w:val="both"/>
        <w:rPr>
          <w:rFonts w:ascii="IBM Plex Sans Light" w:hAnsi="IBM Plex Sans Light" w:cstheme="minorHAnsi"/>
        </w:rPr>
      </w:pPr>
      <w:r w:rsidRPr="008C4E43">
        <w:rPr>
          <w:rFonts w:ascii="IBM Plex Sans Light" w:hAnsi="IBM Plex Sans Light" w:cstheme="minorHAnsi"/>
        </w:rPr>
        <w:t>3.</w:t>
      </w:r>
      <w:r w:rsidRPr="008C4E43">
        <w:rPr>
          <w:rFonts w:ascii="IBM Plex Sans Light" w:hAnsi="IBM Plex Sans Light" w:cstheme="minorHAnsi"/>
        </w:rPr>
        <w:tab/>
        <w:t xml:space="preserve">Felek rögzítik, hogy </w:t>
      </w:r>
      <w:r w:rsidR="00AF5A7B" w:rsidRPr="008C4E43">
        <w:rPr>
          <w:rFonts w:ascii="IBM Plex Sans Light" w:hAnsi="IBM Plex Sans Light" w:cstheme="minorHAnsi"/>
        </w:rPr>
        <w:t>Minőségbiztosító a</w:t>
      </w:r>
      <w:r w:rsidRPr="008C4E43">
        <w:rPr>
          <w:rFonts w:ascii="IBM Plex Sans Light" w:hAnsi="IBM Plex Sans Light" w:cstheme="minorHAnsi"/>
        </w:rPr>
        <w:t xml:space="preserve"> jelen szerződés szerinti szolgáltatásait, a Megrendelő által megvalósítani szándékozott, az Elektronikus Ügyintézési Felügyelet (</w:t>
      </w:r>
      <w:r w:rsidR="00E87998" w:rsidRPr="008C4E43">
        <w:rPr>
          <w:rFonts w:ascii="IBM Plex Sans Light" w:hAnsi="IBM Plex Sans Light" w:cstheme="minorHAnsi"/>
        </w:rPr>
        <w:t xml:space="preserve">a </w:t>
      </w:r>
      <w:r w:rsidRPr="008C4E43">
        <w:rPr>
          <w:rFonts w:ascii="IBM Plex Sans Light" w:hAnsi="IBM Plex Sans Light" w:cstheme="minorHAnsi"/>
        </w:rPr>
        <w:t xml:space="preserve">továbbiakban: Felügyelet) által kiadott, jelen szerződés fejlécében rögzített számú, az alkalmazásfejlesztés megvalósítását támogató tanúsítvánnyal rendelkező </w:t>
      </w:r>
      <w:r w:rsidRPr="008C4E43">
        <w:rPr>
          <w:rFonts w:ascii="IBM Plex Sans Light" w:hAnsi="IBM Plex Sans Light" w:cstheme="minorHAnsi"/>
        </w:rPr>
        <w:lastRenderedPageBreak/>
        <w:t>............................................... alkalmazásfejlesztés (</w:t>
      </w:r>
      <w:r w:rsidR="00E87998" w:rsidRPr="008C4E43">
        <w:rPr>
          <w:rFonts w:ascii="IBM Plex Sans Light" w:hAnsi="IBM Plex Sans Light" w:cstheme="minorHAnsi"/>
        </w:rPr>
        <w:t xml:space="preserve">a </w:t>
      </w:r>
      <w:r w:rsidRPr="008C4E43">
        <w:rPr>
          <w:rFonts w:ascii="IBM Plex Sans Light" w:hAnsi="IBM Plex Sans Light" w:cstheme="minorHAnsi"/>
        </w:rPr>
        <w:t>továbbiakban: Fejlesztés) vonatkozásában nyújtja.</w:t>
      </w:r>
    </w:p>
    <w:p w14:paraId="442139CE" w14:textId="66ED7E54" w:rsidR="00BD1079" w:rsidRPr="008C4E43" w:rsidRDefault="00BD1079" w:rsidP="00D07B63">
      <w:pPr>
        <w:tabs>
          <w:tab w:val="right" w:pos="9070"/>
        </w:tabs>
        <w:spacing w:after="120" w:line="240" w:lineRule="auto"/>
        <w:ind w:left="567" w:hanging="567"/>
        <w:jc w:val="both"/>
        <w:rPr>
          <w:rFonts w:ascii="IBM Plex Sans Light" w:hAnsi="IBM Plex Sans Light" w:cstheme="minorHAnsi"/>
        </w:rPr>
      </w:pPr>
      <w:r w:rsidRPr="008C4E43">
        <w:rPr>
          <w:rFonts w:ascii="IBM Plex Sans Light" w:hAnsi="IBM Plex Sans Light" w:cstheme="minorHAnsi"/>
        </w:rPr>
        <w:t>4.</w:t>
      </w:r>
      <w:r w:rsidRPr="008C4E43">
        <w:rPr>
          <w:rFonts w:ascii="IBM Plex Sans Light" w:hAnsi="IBM Plex Sans Light" w:cstheme="minorHAnsi"/>
        </w:rPr>
        <w:tab/>
      </w:r>
      <w:r w:rsidR="00AF5A7B" w:rsidRPr="008C4E43">
        <w:rPr>
          <w:rFonts w:ascii="IBM Plex Sans Light" w:hAnsi="IBM Plex Sans Light" w:cstheme="minorHAnsi"/>
        </w:rPr>
        <w:tab/>
      </w:r>
      <w:r w:rsidRPr="008C4E43">
        <w:rPr>
          <w:rFonts w:ascii="IBM Plex Sans Light" w:hAnsi="IBM Plex Sans Light" w:cstheme="minorHAnsi"/>
          <w:bCs/>
        </w:rPr>
        <w:t>Felek a Rendelet 4. § (6) bekezdése alapján nem kötelezően igénybe veendő minőségbiztosítási szolgáltatások közül az alábbi szolgáltatásokat</w:t>
      </w:r>
      <w:r w:rsidR="004E68BB" w:rsidRPr="008C4E43">
        <w:rPr>
          <w:rFonts w:ascii="IBM Plex Sans Light" w:hAnsi="IBM Plex Sans Light" w:cstheme="minorHAnsi"/>
          <w:bCs/>
        </w:rPr>
        <w:t xml:space="preserve"> – a feltüntetett díjazás ellenében –</w:t>
      </w:r>
      <w:r w:rsidRPr="008C4E43">
        <w:rPr>
          <w:rFonts w:ascii="IBM Plex Sans Light" w:hAnsi="IBM Plex Sans Light" w:cstheme="minorHAnsi"/>
          <w:bCs/>
        </w:rPr>
        <w:t xml:space="preserve"> veszi igénybe Minőségbiztosítótól:</w:t>
      </w:r>
    </w:p>
    <w:p w14:paraId="49B36AE7" w14:textId="3858F269" w:rsidR="00BD1079" w:rsidRPr="008C4E43" w:rsidRDefault="00BD1079" w:rsidP="00BD1079">
      <w:pPr>
        <w:tabs>
          <w:tab w:val="right" w:pos="9070"/>
        </w:tabs>
        <w:spacing w:after="0" w:line="240" w:lineRule="auto"/>
        <w:ind w:left="1134" w:hanging="567"/>
        <w:jc w:val="both"/>
        <w:rPr>
          <w:rFonts w:ascii="IBM Plex Sans Light" w:hAnsi="IBM Plex Sans Light" w:cstheme="minorHAnsi"/>
          <w:bCs/>
          <w:sz w:val="24"/>
          <w:szCs w:val="24"/>
        </w:rPr>
      </w:pPr>
      <w:r w:rsidRPr="008C4E43">
        <w:rPr>
          <w:rFonts w:ascii="IBM Plex Sans Light" w:hAnsi="IBM Plex Sans Light" w:cstheme="minorHAnsi"/>
          <w:bCs/>
          <w:sz w:val="24"/>
          <w:szCs w:val="24"/>
        </w:rPr>
        <w:t>a)</w:t>
      </w:r>
      <w:r w:rsidRPr="008C4E43">
        <w:rPr>
          <w:rFonts w:ascii="IBM Plex Sans Light" w:hAnsi="IBM Plex Sans Light" w:cstheme="minorHAnsi"/>
          <w:bCs/>
          <w:sz w:val="24"/>
          <w:szCs w:val="24"/>
        </w:rPr>
        <w:tab/>
      </w:r>
      <w:bookmarkStart w:id="0" w:name="_Hlk88653719"/>
      <w:r w:rsidRPr="008C4E43">
        <w:rPr>
          <w:rFonts w:ascii="Arial" w:hAnsi="Arial" w:cs="Arial"/>
          <w:bCs/>
          <w:sz w:val="44"/>
          <w:szCs w:val="44"/>
        </w:rPr>
        <w:t>□</w:t>
      </w:r>
      <w:bookmarkEnd w:id="0"/>
      <w:r w:rsidRPr="008C4E43">
        <w:rPr>
          <w:rFonts w:ascii="IBM Plex Sans Light" w:hAnsi="IBM Plex Sans Light" w:cstheme="minorHAnsi"/>
          <w:bCs/>
          <w:sz w:val="24"/>
          <w:szCs w:val="24"/>
        </w:rPr>
        <w:t xml:space="preserve"> </w:t>
      </w:r>
      <w:r w:rsidR="00007001" w:rsidRPr="008C4E43">
        <w:rPr>
          <w:rFonts w:ascii="IBM Plex Sans Light" w:hAnsi="IBM Plex Sans Light" w:cstheme="minorHAnsi"/>
          <w:bCs/>
        </w:rPr>
        <w:t xml:space="preserve">az egyes fejlesztési mérföldkövekhez kapcsolódó termék </w:t>
      </w:r>
      <w:r w:rsidR="00545817" w:rsidRPr="008C4E43">
        <w:rPr>
          <w:rFonts w:ascii="IBM Plex Sans Light" w:hAnsi="IBM Plex Sans Light" w:cstheme="minorHAnsi"/>
          <w:bCs/>
        </w:rPr>
        <w:t>k</w:t>
      </w:r>
      <w:r w:rsidR="00007001" w:rsidRPr="008C4E43">
        <w:rPr>
          <w:rFonts w:ascii="IBM Plex Sans Light" w:hAnsi="IBM Plex Sans Light" w:cstheme="minorHAnsi"/>
          <w:bCs/>
        </w:rPr>
        <w:t>özponti termék minőségbiztosítói értékelés elkészítése (</w:t>
      </w:r>
      <w:r w:rsidR="00545817" w:rsidRPr="008C4E43">
        <w:rPr>
          <w:rFonts w:ascii="IBM Plex Sans Light" w:hAnsi="IBM Plex Sans Light" w:cstheme="minorHAnsi"/>
          <w:bCs/>
        </w:rPr>
        <w:t>m</w:t>
      </w:r>
      <w:r w:rsidR="00007001" w:rsidRPr="008C4E43">
        <w:rPr>
          <w:rFonts w:ascii="IBM Plex Sans Light" w:hAnsi="IBM Plex Sans Light" w:cstheme="minorHAnsi"/>
          <w:bCs/>
        </w:rPr>
        <w:t>inőségbiztosítási terv elkészítése és mérföldkövek szerinti értékelés/vizsgálat),</w:t>
      </w:r>
      <w:r w:rsidR="004E68BB" w:rsidRPr="008C4E43">
        <w:rPr>
          <w:rFonts w:ascii="IBM Plex Sans Light" w:hAnsi="IBM Plex Sans Light" w:cstheme="minorHAnsi"/>
          <w:bCs/>
        </w:rPr>
        <w:t xml:space="preserve"> </w:t>
      </w:r>
      <w:proofErr w:type="gramStart"/>
      <w:r w:rsidR="004E68BB" w:rsidRPr="008C4E43">
        <w:rPr>
          <w:rFonts w:ascii="IBM Plex Sans Light" w:hAnsi="IBM Plex Sans Light" w:cstheme="minorHAnsi"/>
          <w:bCs/>
        </w:rPr>
        <w:t>.......................,-</w:t>
      </w:r>
      <w:proofErr w:type="gramEnd"/>
      <w:r w:rsidR="004E68BB" w:rsidRPr="008C4E43">
        <w:rPr>
          <w:rFonts w:ascii="IBM Plex Sans Light" w:hAnsi="IBM Plex Sans Light" w:cstheme="minorHAnsi"/>
          <w:bCs/>
        </w:rPr>
        <w:t xml:space="preserve"> Ft + ÁFA, azaz ......................... forint + általános forgalmi adó díjazás ellenében, teljesítési határidő: 20.................................... napja.</w:t>
      </w:r>
    </w:p>
    <w:p w14:paraId="0318FC4F" w14:textId="27CE4842" w:rsidR="00BD1079" w:rsidRPr="008C4E43" w:rsidRDefault="00BD1079" w:rsidP="00BD1079">
      <w:pPr>
        <w:tabs>
          <w:tab w:val="right" w:pos="9070"/>
        </w:tabs>
        <w:spacing w:after="0" w:line="240" w:lineRule="auto"/>
        <w:ind w:left="1134" w:hanging="567"/>
        <w:jc w:val="both"/>
        <w:rPr>
          <w:rFonts w:ascii="IBM Plex Sans Light" w:hAnsi="IBM Plex Sans Light" w:cstheme="minorHAnsi"/>
          <w:bCs/>
        </w:rPr>
      </w:pPr>
      <w:r w:rsidRPr="008C4E43">
        <w:rPr>
          <w:rFonts w:ascii="IBM Plex Sans Light" w:hAnsi="IBM Plex Sans Light" w:cstheme="minorHAnsi"/>
          <w:bCs/>
          <w:sz w:val="24"/>
          <w:szCs w:val="24"/>
        </w:rPr>
        <w:t>b)</w:t>
      </w:r>
      <w:r w:rsidRPr="008C4E43">
        <w:rPr>
          <w:rFonts w:ascii="IBM Plex Sans Light" w:hAnsi="IBM Plex Sans Light" w:cstheme="minorHAnsi"/>
          <w:bCs/>
          <w:sz w:val="24"/>
          <w:szCs w:val="24"/>
        </w:rPr>
        <w:tab/>
      </w:r>
      <w:r w:rsidRPr="008C4E43">
        <w:rPr>
          <w:rFonts w:ascii="Arial" w:hAnsi="Arial" w:cs="Arial"/>
          <w:bCs/>
          <w:sz w:val="44"/>
          <w:szCs w:val="44"/>
        </w:rPr>
        <w:t>□</w:t>
      </w:r>
      <w:r w:rsidRPr="008C4E43">
        <w:rPr>
          <w:rFonts w:ascii="IBM Plex Sans Light" w:hAnsi="IBM Plex Sans Light" w:cstheme="minorHAnsi"/>
          <w:sz w:val="24"/>
          <w:szCs w:val="24"/>
        </w:rPr>
        <w:t xml:space="preserve"> </w:t>
      </w:r>
      <w:r w:rsidR="00007001" w:rsidRPr="008C4E43">
        <w:rPr>
          <w:rFonts w:ascii="IBM Plex Sans Light" w:hAnsi="IBM Plex Sans Light" w:cstheme="minorHAnsi"/>
        </w:rPr>
        <w:t>minőségbiztosítási terv elkészítése (</w:t>
      </w:r>
      <w:r w:rsidR="00545817" w:rsidRPr="008C4E43">
        <w:rPr>
          <w:rFonts w:ascii="IBM Plex Sans Light" w:hAnsi="IBM Plex Sans Light" w:cstheme="minorHAnsi"/>
        </w:rPr>
        <w:t>m</w:t>
      </w:r>
      <w:r w:rsidR="00007001" w:rsidRPr="008C4E43">
        <w:rPr>
          <w:rFonts w:ascii="IBM Plex Sans Light" w:hAnsi="IBM Plex Sans Light" w:cstheme="minorHAnsi"/>
        </w:rPr>
        <w:t>inőségbiztosítási terv elkészítése és mérföldkövek szerinti értékelés/vizsgálat)</w:t>
      </w:r>
      <w:r w:rsidRPr="008C4E43">
        <w:rPr>
          <w:rFonts w:ascii="IBM Plex Sans Light" w:hAnsi="IBM Plex Sans Light" w:cstheme="minorHAnsi"/>
          <w:bCs/>
        </w:rPr>
        <w:t>,</w:t>
      </w:r>
      <w:r w:rsidR="004E68BB" w:rsidRPr="008C4E43">
        <w:rPr>
          <w:rFonts w:ascii="IBM Plex Sans Light" w:hAnsi="IBM Plex Sans Light" w:cstheme="minorHAnsi"/>
        </w:rPr>
        <w:t xml:space="preserve"> </w:t>
      </w:r>
      <w:proofErr w:type="gramStart"/>
      <w:r w:rsidR="004E68BB" w:rsidRPr="008C4E43">
        <w:rPr>
          <w:rFonts w:ascii="IBM Plex Sans Light" w:hAnsi="IBM Plex Sans Light" w:cstheme="minorHAnsi"/>
          <w:bCs/>
        </w:rPr>
        <w:t>.......................,-</w:t>
      </w:r>
      <w:proofErr w:type="gramEnd"/>
      <w:r w:rsidR="004E68BB" w:rsidRPr="008C4E43">
        <w:rPr>
          <w:rFonts w:ascii="IBM Plex Sans Light" w:hAnsi="IBM Plex Sans Light" w:cstheme="minorHAnsi"/>
          <w:bCs/>
        </w:rPr>
        <w:t xml:space="preserve"> Ft + ÁFA, azaz ......................... forint + általános forgalmi adó díjazás ellenében, teljesítési határidő: 20.................................... napja.</w:t>
      </w:r>
    </w:p>
    <w:p w14:paraId="7BECF07A" w14:textId="12A1C262" w:rsidR="00BD1079" w:rsidRPr="008C4E43" w:rsidRDefault="00C3770E" w:rsidP="00D07B63">
      <w:pPr>
        <w:tabs>
          <w:tab w:val="right" w:pos="9070"/>
        </w:tabs>
        <w:spacing w:after="0" w:line="240" w:lineRule="auto"/>
        <w:ind w:left="1134" w:hanging="567"/>
        <w:jc w:val="both"/>
        <w:rPr>
          <w:rFonts w:ascii="IBM Plex Sans Light" w:hAnsi="IBM Plex Sans Light" w:cstheme="minorHAnsi"/>
          <w:bCs/>
          <w:sz w:val="24"/>
          <w:szCs w:val="24"/>
        </w:rPr>
      </w:pPr>
      <w:r w:rsidRPr="008C4E43">
        <w:rPr>
          <w:rFonts w:ascii="IBM Plex Sans Light" w:hAnsi="IBM Plex Sans Light" w:cstheme="minorHAnsi"/>
          <w:bCs/>
          <w:sz w:val="24"/>
          <w:szCs w:val="24"/>
        </w:rPr>
        <w:t>c</w:t>
      </w:r>
      <w:r w:rsidR="00BD1079" w:rsidRPr="008C4E43">
        <w:rPr>
          <w:rFonts w:ascii="IBM Plex Sans Light" w:hAnsi="IBM Plex Sans Light" w:cstheme="minorHAnsi"/>
          <w:bCs/>
          <w:sz w:val="24"/>
          <w:szCs w:val="24"/>
        </w:rPr>
        <w:t>)</w:t>
      </w:r>
      <w:r w:rsidR="00BD1079" w:rsidRPr="008C4E43">
        <w:rPr>
          <w:rFonts w:ascii="IBM Plex Sans Light" w:hAnsi="IBM Plex Sans Light" w:cstheme="minorHAnsi"/>
          <w:bCs/>
          <w:sz w:val="24"/>
          <w:szCs w:val="24"/>
        </w:rPr>
        <w:tab/>
      </w:r>
      <w:r w:rsidR="00BD1079" w:rsidRPr="008C4E43">
        <w:rPr>
          <w:rFonts w:ascii="Arial" w:hAnsi="Arial" w:cs="Arial"/>
          <w:bCs/>
          <w:sz w:val="44"/>
          <w:szCs w:val="44"/>
        </w:rPr>
        <w:t>□</w:t>
      </w:r>
      <w:r w:rsidR="00BD1079" w:rsidRPr="008C4E43">
        <w:rPr>
          <w:rFonts w:ascii="IBM Plex Sans Light" w:hAnsi="IBM Plex Sans Light" w:cstheme="minorHAnsi"/>
          <w:bCs/>
          <w:sz w:val="24"/>
          <w:szCs w:val="24"/>
        </w:rPr>
        <w:t xml:space="preserve"> </w:t>
      </w:r>
      <w:r w:rsidR="00007001" w:rsidRPr="008C4E43">
        <w:rPr>
          <w:rFonts w:ascii="IBM Plex Sans Light" w:hAnsi="IBM Plex Sans Light" w:cstheme="minorHAnsi"/>
          <w:bCs/>
        </w:rPr>
        <w:t>megrendelői igények teljesülésének, jogszabályi megfelelőségének ellenőrzése (</w:t>
      </w:r>
      <w:r w:rsidR="00545817" w:rsidRPr="008C4E43">
        <w:rPr>
          <w:rFonts w:ascii="IBM Plex Sans Light" w:hAnsi="IBM Plex Sans Light" w:cstheme="minorHAnsi"/>
          <w:bCs/>
        </w:rPr>
        <w:t>j</w:t>
      </w:r>
      <w:r w:rsidR="00007001" w:rsidRPr="008C4E43">
        <w:rPr>
          <w:rFonts w:ascii="IBM Plex Sans Light" w:hAnsi="IBM Plex Sans Light" w:cstheme="minorHAnsi"/>
          <w:bCs/>
        </w:rPr>
        <w:t>ogszabályi megfelelőség értékelése),</w:t>
      </w:r>
      <w:r w:rsidR="004E68BB" w:rsidRPr="008C4E43">
        <w:rPr>
          <w:rFonts w:ascii="IBM Plex Sans Light" w:hAnsi="IBM Plex Sans Light" w:cstheme="minorHAnsi"/>
          <w:bCs/>
        </w:rPr>
        <w:t xml:space="preserve"> </w:t>
      </w:r>
      <w:proofErr w:type="gramStart"/>
      <w:r w:rsidR="004E68BB" w:rsidRPr="008C4E43">
        <w:rPr>
          <w:rFonts w:ascii="IBM Plex Sans Light" w:hAnsi="IBM Plex Sans Light" w:cstheme="minorHAnsi"/>
          <w:bCs/>
        </w:rPr>
        <w:t>.......................,-</w:t>
      </w:r>
      <w:proofErr w:type="gramEnd"/>
      <w:r w:rsidR="004E68BB" w:rsidRPr="008C4E43">
        <w:rPr>
          <w:rFonts w:ascii="IBM Plex Sans Light" w:hAnsi="IBM Plex Sans Light" w:cstheme="minorHAnsi"/>
          <w:bCs/>
        </w:rPr>
        <w:t xml:space="preserve"> Ft + ÁFA, azaz ......................... forint + általános forgalmi adó díjazás ellenében teljesítési határidő: 20.................................... napja.</w:t>
      </w:r>
    </w:p>
    <w:p w14:paraId="21618AC8" w14:textId="462CF770" w:rsidR="00AF5A7B" w:rsidRPr="008C4E43" w:rsidRDefault="00C3770E" w:rsidP="00D07B63">
      <w:pPr>
        <w:tabs>
          <w:tab w:val="right" w:pos="9070"/>
        </w:tabs>
        <w:spacing w:after="0" w:line="240" w:lineRule="auto"/>
        <w:ind w:left="1134" w:hanging="567"/>
        <w:jc w:val="both"/>
        <w:rPr>
          <w:rFonts w:ascii="IBM Plex Sans Light" w:hAnsi="IBM Plex Sans Light" w:cstheme="minorHAnsi"/>
          <w:bCs/>
          <w:sz w:val="24"/>
          <w:szCs w:val="24"/>
        </w:rPr>
      </w:pPr>
      <w:r w:rsidRPr="008C4E43">
        <w:rPr>
          <w:rFonts w:ascii="IBM Plex Sans Light" w:hAnsi="IBM Plex Sans Light" w:cstheme="minorHAnsi"/>
          <w:bCs/>
          <w:sz w:val="24"/>
          <w:szCs w:val="24"/>
        </w:rPr>
        <w:t>d</w:t>
      </w:r>
      <w:r w:rsidR="00BD1079" w:rsidRPr="008C4E43">
        <w:rPr>
          <w:rFonts w:ascii="IBM Plex Sans Light" w:hAnsi="IBM Plex Sans Light" w:cstheme="minorHAnsi"/>
          <w:bCs/>
          <w:sz w:val="24"/>
          <w:szCs w:val="24"/>
        </w:rPr>
        <w:t>)</w:t>
      </w:r>
      <w:r w:rsidR="00BD1079" w:rsidRPr="008C4E43">
        <w:rPr>
          <w:rFonts w:ascii="IBM Plex Sans Light" w:hAnsi="IBM Plex Sans Light" w:cstheme="minorHAnsi"/>
          <w:bCs/>
          <w:sz w:val="24"/>
          <w:szCs w:val="24"/>
        </w:rPr>
        <w:tab/>
      </w:r>
      <w:bookmarkStart w:id="1" w:name="_Hlk116725393"/>
      <w:r w:rsidR="00BD1079" w:rsidRPr="008C4E43">
        <w:rPr>
          <w:rFonts w:ascii="Arial" w:hAnsi="Arial" w:cs="Arial"/>
          <w:bCs/>
          <w:sz w:val="44"/>
          <w:szCs w:val="44"/>
        </w:rPr>
        <w:t>□</w:t>
      </w:r>
      <w:r w:rsidR="00BD1079" w:rsidRPr="008C4E43">
        <w:rPr>
          <w:rFonts w:ascii="IBM Plex Sans Light" w:hAnsi="IBM Plex Sans Light" w:cstheme="minorHAnsi"/>
          <w:bCs/>
          <w:sz w:val="24"/>
          <w:szCs w:val="24"/>
        </w:rPr>
        <w:t xml:space="preserve"> </w:t>
      </w:r>
      <w:r w:rsidR="00007001" w:rsidRPr="008C4E43">
        <w:rPr>
          <w:rFonts w:ascii="IBM Plex Sans Light" w:hAnsi="IBM Plex Sans Light" w:cstheme="minorHAnsi"/>
          <w:bCs/>
        </w:rPr>
        <w:t xml:space="preserve">közreműködés </w:t>
      </w:r>
      <w:bookmarkEnd w:id="1"/>
      <w:r w:rsidR="00007001" w:rsidRPr="008C4E43">
        <w:rPr>
          <w:rFonts w:ascii="IBM Plex Sans Light" w:hAnsi="IBM Plex Sans Light" w:cstheme="minorHAnsi"/>
          <w:bCs/>
        </w:rPr>
        <w:t>felhasználói tesztek elvégzésében (</w:t>
      </w:r>
      <w:r w:rsidR="00545817" w:rsidRPr="008C4E43">
        <w:rPr>
          <w:rFonts w:ascii="IBM Plex Sans Light" w:hAnsi="IBM Plex Sans Light" w:cstheme="minorHAnsi"/>
          <w:bCs/>
        </w:rPr>
        <w:t xml:space="preserve">felhasználói </w:t>
      </w:r>
      <w:r w:rsidR="00007001" w:rsidRPr="008C4E43">
        <w:rPr>
          <w:rFonts w:ascii="IBM Plex Sans Light" w:hAnsi="IBM Plex Sans Light" w:cstheme="minorHAnsi"/>
          <w:bCs/>
        </w:rPr>
        <w:t>tesztek koordinálása),</w:t>
      </w:r>
      <w:r w:rsidR="004E68BB" w:rsidRPr="008C4E43">
        <w:rPr>
          <w:rFonts w:ascii="IBM Plex Sans Light" w:hAnsi="IBM Plex Sans Light" w:cstheme="minorHAnsi"/>
          <w:bCs/>
        </w:rPr>
        <w:t xml:space="preserve"> </w:t>
      </w:r>
      <w:proofErr w:type="gramStart"/>
      <w:r w:rsidR="004E68BB" w:rsidRPr="008C4E43">
        <w:rPr>
          <w:rFonts w:ascii="IBM Plex Sans Light" w:hAnsi="IBM Plex Sans Light" w:cstheme="minorHAnsi"/>
          <w:bCs/>
        </w:rPr>
        <w:t>.......................,-</w:t>
      </w:r>
      <w:proofErr w:type="gramEnd"/>
      <w:r w:rsidR="004E68BB" w:rsidRPr="008C4E43">
        <w:rPr>
          <w:rFonts w:ascii="IBM Plex Sans Light" w:hAnsi="IBM Plex Sans Light" w:cstheme="minorHAnsi"/>
          <w:bCs/>
        </w:rPr>
        <w:t xml:space="preserve"> Ft + ÁFA, azaz ......................... forint + általános forgalmi adó díjazás ellenében, teljesítési határidő: 20.................................... napja.</w:t>
      </w:r>
    </w:p>
    <w:p w14:paraId="46CAEE29" w14:textId="461D5BBA" w:rsidR="00AF5A7B" w:rsidRPr="008C4E43" w:rsidRDefault="00C3770E" w:rsidP="00D07B63">
      <w:pPr>
        <w:tabs>
          <w:tab w:val="right" w:pos="9070"/>
        </w:tabs>
        <w:spacing w:after="120" w:line="240" w:lineRule="auto"/>
        <w:ind w:left="1134" w:hanging="567"/>
        <w:jc w:val="both"/>
        <w:rPr>
          <w:rFonts w:ascii="IBM Plex Sans Light" w:hAnsi="IBM Plex Sans Light" w:cstheme="minorHAnsi"/>
          <w:bCs/>
        </w:rPr>
      </w:pPr>
      <w:r w:rsidRPr="008C4E43">
        <w:rPr>
          <w:rFonts w:ascii="IBM Plex Sans Light" w:hAnsi="IBM Plex Sans Light" w:cstheme="minorHAnsi"/>
          <w:bCs/>
        </w:rPr>
        <w:t>e</w:t>
      </w:r>
      <w:r w:rsidR="00B66854" w:rsidRPr="008C4E43">
        <w:rPr>
          <w:rFonts w:ascii="IBM Plex Sans Light" w:hAnsi="IBM Plex Sans Light" w:cstheme="minorHAnsi"/>
          <w:bCs/>
        </w:rPr>
        <w:t>)</w:t>
      </w:r>
      <w:r w:rsidR="00B66854" w:rsidRPr="008C4E43">
        <w:rPr>
          <w:rFonts w:ascii="IBM Plex Sans Light" w:hAnsi="IBM Plex Sans Light" w:cstheme="minorHAnsi"/>
          <w:bCs/>
        </w:rPr>
        <w:tab/>
      </w:r>
      <w:r w:rsidR="00B66854" w:rsidRPr="008C4E43">
        <w:rPr>
          <w:rFonts w:ascii="Arial" w:hAnsi="Arial" w:cs="Arial"/>
          <w:bCs/>
          <w:sz w:val="44"/>
          <w:szCs w:val="44"/>
        </w:rPr>
        <w:t>□</w:t>
      </w:r>
      <w:r w:rsidR="00B66854" w:rsidRPr="008C4E43">
        <w:rPr>
          <w:rFonts w:ascii="IBM Plex Sans Light" w:hAnsi="IBM Plex Sans Light" w:cstheme="minorHAnsi"/>
          <w:bCs/>
          <w:sz w:val="24"/>
          <w:szCs w:val="24"/>
        </w:rPr>
        <w:t xml:space="preserve"> </w:t>
      </w:r>
      <w:r w:rsidR="00B66854" w:rsidRPr="008C4E43">
        <w:rPr>
          <w:rFonts w:ascii="IBM Plex Sans Light" w:hAnsi="IBM Plex Sans Light" w:cstheme="minorHAnsi"/>
          <w:bCs/>
        </w:rPr>
        <w:t>funkcionálási tesztelés,</w:t>
      </w:r>
      <w:r w:rsidR="004E68BB" w:rsidRPr="008C4E43">
        <w:rPr>
          <w:rFonts w:ascii="IBM Plex Sans Light" w:hAnsi="IBM Plex Sans Light" w:cstheme="minorHAnsi"/>
          <w:bCs/>
        </w:rPr>
        <w:t xml:space="preserve"> </w:t>
      </w:r>
      <w:proofErr w:type="gramStart"/>
      <w:r w:rsidR="004E68BB" w:rsidRPr="008C4E43">
        <w:rPr>
          <w:rFonts w:ascii="IBM Plex Sans Light" w:hAnsi="IBM Plex Sans Light" w:cstheme="minorHAnsi"/>
          <w:bCs/>
        </w:rPr>
        <w:t>.......................,-</w:t>
      </w:r>
      <w:proofErr w:type="gramEnd"/>
      <w:r w:rsidR="004E68BB" w:rsidRPr="008C4E43">
        <w:rPr>
          <w:rFonts w:ascii="IBM Plex Sans Light" w:hAnsi="IBM Plex Sans Light" w:cstheme="minorHAnsi"/>
          <w:bCs/>
        </w:rPr>
        <w:t xml:space="preserve"> Ft + ÁFA, azaz ......................... forint + általános forgalmi adó díjazás ellenében, teljesítési határidő: 20.................................... napja.</w:t>
      </w:r>
    </w:p>
    <w:p w14:paraId="69EA350D" w14:textId="3A1DF60B" w:rsidR="00AF5A7B" w:rsidRPr="008C4E43" w:rsidRDefault="008C7DEE" w:rsidP="00AF5A7B">
      <w:pPr>
        <w:tabs>
          <w:tab w:val="right" w:pos="9070"/>
        </w:tabs>
        <w:spacing w:after="0" w:line="240" w:lineRule="auto"/>
        <w:ind w:left="567" w:hanging="567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5</w:t>
      </w:r>
      <w:r w:rsidR="00AF5A7B" w:rsidRPr="008C4E43">
        <w:rPr>
          <w:rFonts w:ascii="IBM Plex Sans Light" w:eastAsia="Times New Roman" w:hAnsi="IBM Plex Sans Light" w:cstheme="minorHAnsi"/>
        </w:rPr>
        <w:t>.</w:t>
      </w:r>
      <w:r w:rsidR="00AF5A7B" w:rsidRPr="008C4E43">
        <w:rPr>
          <w:rFonts w:ascii="IBM Plex Sans Light" w:eastAsia="Times New Roman" w:hAnsi="IBM Plex Sans Light" w:cstheme="minorHAnsi"/>
        </w:rPr>
        <w:tab/>
        <w:t xml:space="preserve">Megrendelő </w:t>
      </w:r>
      <w:r w:rsidR="00007001" w:rsidRPr="008C4E43">
        <w:rPr>
          <w:rFonts w:ascii="IBM Plex Sans Light" w:eastAsia="Times New Roman" w:hAnsi="IBM Plex Sans Light" w:cstheme="minorHAnsi"/>
        </w:rPr>
        <w:t>jelen szerződéses jogviszony során</w:t>
      </w:r>
    </w:p>
    <w:p w14:paraId="43586ABD" w14:textId="250EB97F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  <w:sz w:val="24"/>
          <w:szCs w:val="24"/>
        </w:rPr>
        <w:tab/>
      </w:r>
      <w:r w:rsidRPr="008C4E43">
        <w:rPr>
          <w:rFonts w:ascii="Arial" w:eastAsia="Times New Roman" w:hAnsi="Arial" w:cs="Arial"/>
          <w:sz w:val="44"/>
          <w:szCs w:val="44"/>
        </w:rPr>
        <w:t>□</w:t>
      </w:r>
      <w:r w:rsidRPr="008C4E43">
        <w:rPr>
          <w:rFonts w:ascii="IBM Plex Sans Light" w:eastAsia="Times New Roman" w:hAnsi="IBM Plex Sans Light" w:cstheme="minorHAnsi"/>
          <w:sz w:val="24"/>
          <w:szCs w:val="24"/>
        </w:rPr>
        <w:t xml:space="preserve"> </w:t>
      </w:r>
      <w:r w:rsidRPr="008C4E43">
        <w:rPr>
          <w:rFonts w:ascii="IBM Plex Sans Light" w:eastAsia="Times New Roman" w:hAnsi="IBM Plex Sans Light" w:cstheme="minorHAnsi"/>
        </w:rPr>
        <w:t xml:space="preserve">az elektronikus úton történő kapcsolattartást választja, amely esetben Megrendelővel Minőségbiztosító az alábbi </w:t>
      </w:r>
      <w:r w:rsidR="00545817" w:rsidRPr="008C4E43">
        <w:rPr>
          <w:rFonts w:ascii="IBM Plex Sans Light" w:eastAsia="Times New Roman" w:hAnsi="IBM Plex Sans Light" w:cstheme="minorHAnsi"/>
        </w:rPr>
        <w:t xml:space="preserve">Hivatali kapun </w:t>
      </w:r>
      <w:r w:rsidRPr="008C4E43">
        <w:rPr>
          <w:rFonts w:ascii="IBM Plex Sans Light" w:eastAsia="Times New Roman" w:hAnsi="IBM Plex Sans Light" w:cstheme="minorHAnsi"/>
        </w:rPr>
        <w:t>keresztül tartja a kapcsolatot</w:t>
      </w:r>
      <w:bookmarkStart w:id="2" w:name="_Hlk93494469"/>
      <w:r w:rsidRPr="008C4E43">
        <w:rPr>
          <w:rFonts w:ascii="IBM Plex Sans Light" w:eastAsia="Times New Roman" w:hAnsi="IBM Plex Sans Light" w:cstheme="minorHAnsi"/>
        </w:rPr>
        <w:t>:</w:t>
      </w:r>
    </w:p>
    <w:p w14:paraId="32039EC4" w14:textId="77777777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ab/>
      </w:r>
    </w:p>
    <w:p w14:paraId="4FEE9154" w14:textId="2C3DA9EE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Hivatali </w:t>
      </w:r>
      <w:r w:rsidR="00545817" w:rsidRPr="008C4E43">
        <w:rPr>
          <w:rFonts w:ascii="IBM Plex Sans Light" w:eastAsia="Times New Roman" w:hAnsi="IBM Plex Sans Light" w:cstheme="minorHAnsi"/>
        </w:rPr>
        <w:t xml:space="preserve">kapu </w:t>
      </w:r>
      <w:r w:rsidRPr="008C4E43">
        <w:rPr>
          <w:rFonts w:ascii="IBM Plex Sans Light" w:eastAsia="Times New Roman" w:hAnsi="IBM Plex Sans Light" w:cstheme="minorHAnsi"/>
        </w:rPr>
        <w:t>rövid neve: ......................................................................................</w:t>
      </w:r>
      <w:r w:rsidR="005458F5" w:rsidRPr="008C4E43">
        <w:rPr>
          <w:rFonts w:ascii="IBM Plex Sans Light" w:eastAsia="Times New Roman" w:hAnsi="IBM Plex Sans Light" w:cstheme="minorHAnsi"/>
        </w:rPr>
        <w:t>................</w:t>
      </w:r>
    </w:p>
    <w:p w14:paraId="0E4A3257" w14:textId="54ACD31F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KRID: ....................................................................................................................</w:t>
      </w:r>
      <w:bookmarkEnd w:id="2"/>
      <w:r w:rsidRPr="008C4E43">
        <w:rPr>
          <w:rFonts w:ascii="IBM Plex Sans Light" w:eastAsia="Times New Roman" w:hAnsi="IBM Plex Sans Light" w:cstheme="minorHAnsi"/>
        </w:rPr>
        <w:t>.</w:t>
      </w:r>
      <w:r w:rsidR="005458F5" w:rsidRPr="008C4E43">
        <w:rPr>
          <w:rFonts w:ascii="IBM Plex Sans Light" w:eastAsia="Times New Roman" w:hAnsi="IBM Plex Sans Light" w:cstheme="minorHAnsi"/>
        </w:rPr>
        <w:t>................</w:t>
      </w:r>
    </w:p>
    <w:p w14:paraId="109A99B6" w14:textId="25DD20FC" w:rsidR="00AF5A7B" w:rsidRPr="008C4E43" w:rsidRDefault="00AF5A7B" w:rsidP="00445ABF">
      <w:pPr>
        <w:tabs>
          <w:tab w:val="right" w:pos="9070"/>
        </w:tabs>
        <w:spacing w:after="32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Szervezeti egység neve: ..</w:t>
      </w:r>
      <w:r w:rsidR="00BB523D" w:rsidRPr="008C4E43">
        <w:rPr>
          <w:rFonts w:ascii="IBM Plex Sans Light" w:eastAsia="Times New Roman" w:hAnsi="IBM Plex Sans Light" w:cstheme="minorHAnsi"/>
        </w:rPr>
        <w:t>.</w:t>
      </w:r>
      <w:r w:rsidRPr="008C4E43">
        <w:rPr>
          <w:rFonts w:ascii="IBM Plex Sans Light" w:eastAsia="Times New Roman" w:hAnsi="IBM Plex Sans Light" w:cstheme="minorHAnsi"/>
        </w:rPr>
        <w:t>.......................................................................................</w:t>
      </w:r>
      <w:r w:rsidR="005458F5" w:rsidRPr="008C4E43">
        <w:rPr>
          <w:rFonts w:ascii="IBM Plex Sans Light" w:eastAsia="Times New Roman" w:hAnsi="IBM Plex Sans Light" w:cstheme="minorHAnsi"/>
        </w:rPr>
        <w:t>..............</w:t>
      </w:r>
    </w:p>
    <w:p w14:paraId="16079F28" w14:textId="24C8FCD8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bookmarkStart w:id="3" w:name="_Hlk82764107"/>
      <w:r w:rsidRPr="008C4E43">
        <w:rPr>
          <w:rFonts w:ascii="IBM Plex Sans Light" w:eastAsia="Times New Roman" w:hAnsi="IBM Plex Sans Light" w:cstheme="minorHAnsi"/>
          <w:sz w:val="24"/>
          <w:szCs w:val="24"/>
        </w:rPr>
        <w:tab/>
      </w:r>
      <w:r w:rsidRPr="008C4E43">
        <w:rPr>
          <w:rFonts w:ascii="Arial" w:eastAsia="Times New Roman" w:hAnsi="Arial" w:cs="Arial"/>
          <w:sz w:val="44"/>
          <w:szCs w:val="44"/>
        </w:rPr>
        <w:t>□</w:t>
      </w:r>
      <w:r w:rsidRPr="008C4E43">
        <w:rPr>
          <w:rFonts w:ascii="IBM Plex Sans Light" w:eastAsia="Times New Roman" w:hAnsi="IBM Plex Sans Light" w:cstheme="minorHAnsi"/>
          <w:sz w:val="24"/>
          <w:szCs w:val="24"/>
        </w:rPr>
        <w:t xml:space="preserve"> </w:t>
      </w:r>
      <w:r w:rsidRPr="008C4E43">
        <w:rPr>
          <w:rFonts w:ascii="IBM Plex Sans Light" w:eastAsia="Times New Roman" w:hAnsi="IBM Plex Sans Light" w:cstheme="minorHAnsi"/>
        </w:rPr>
        <w:t>a papíralapú kapcsolattartást választja, amely esetben Megrendelővel Minőségbiztosító az alábbi címen tartja a kapcsolatot:</w:t>
      </w:r>
    </w:p>
    <w:p w14:paraId="0BA3EEB4" w14:textId="2F47330C" w:rsidR="00BD1079" w:rsidRPr="008C4E43" w:rsidRDefault="00AF5A7B" w:rsidP="00D07B63">
      <w:pPr>
        <w:tabs>
          <w:tab w:val="right" w:pos="9070"/>
        </w:tabs>
        <w:spacing w:after="12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...............................................................................................................................</w:t>
      </w:r>
      <w:bookmarkEnd w:id="3"/>
      <w:r w:rsidR="005458F5" w:rsidRPr="008C4E43">
        <w:rPr>
          <w:rFonts w:ascii="IBM Plex Sans Light" w:eastAsia="Times New Roman" w:hAnsi="IBM Plex Sans Light" w:cstheme="minorHAnsi"/>
        </w:rPr>
        <w:t>...............</w:t>
      </w:r>
    </w:p>
    <w:p w14:paraId="750114F6" w14:textId="4CA4988C" w:rsidR="00007001" w:rsidRPr="008C4E43" w:rsidRDefault="008C7DEE" w:rsidP="00D07B63">
      <w:pPr>
        <w:spacing w:after="120" w:line="240" w:lineRule="auto"/>
        <w:ind w:left="567" w:hanging="567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lastRenderedPageBreak/>
        <w:t>6.</w:t>
      </w:r>
      <w:r w:rsidRPr="008C4E43">
        <w:rPr>
          <w:rFonts w:ascii="IBM Plex Sans Light" w:eastAsia="Times New Roman" w:hAnsi="IBM Plex Sans Light" w:cstheme="minorHAnsi"/>
        </w:rPr>
        <w:tab/>
      </w:r>
      <w:r w:rsidR="00007001" w:rsidRPr="008C4E43">
        <w:rPr>
          <w:rFonts w:ascii="IBM Plex Sans Light" w:eastAsia="Times New Roman" w:hAnsi="IBM Plex Sans Light" w:cstheme="minorHAnsi"/>
        </w:rPr>
        <w:t>Jelen szerződés</w:t>
      </w:r>
      <w:r w:rsidR="000E24B4" w:rsidRPr="008C4E43">
        <w:rPr>
          <w:rFonts w:ascii="IBM Plex Sans Light" w:eastAsia="Times New Roman" w:hAnsi="IBM Plex Sans Light" w:cstheme="minorHAnsi"/>
        </w:rPr>
        <w:t>ben</w:t>
      </w:r>
      <w:r w:rsidR="00007001" w:rsidRPr="008C4E43">
        <w:rPr>
          <w:rFonts w:ascii="IBM Plex Sans Light" w:eastAsia="Times New Roman" w:hAnsi="IBM Plex Sans Light" w:cstheme="minorHAnsi"/>
        </w:rPr>
        <w:t xml:space="preserve"> nem szabályozott kérdésekre a Felek a Minőségbiztosító honlapján közzétett Általános Szerződési Feltételek (ÁSZF) rendelkezései az irányadóak.</w:t>
      </w:r>
    </w:p>
    <w:p w14:paraId="2E342B3C" w14:textId="0932BB40" w:rsidR="00007001" w:rsidRPr="008C4E43" w:rsidRDefault="008C7DEE" w:rsidP="008C7DEE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7.</w:t>
      </w:r>
      <w:r w:rsidRPr="008C4E43">
        <w:rPr>
          <w:rFonts w:ascii="IBM Plex Sans Light" w:eastAsia="Times New Roman" w:hAnsi="IBM Plex Sans Light" w:cstheme="minorHAnsi"/>
        </w:rPr>
        <w:tab/>
      </w:r>
      <w:r w:rsidR="00007001" w:rsidRPr="008C4E43">
        <w:rPr>
          <w:rFonts w:ascii="IBM Plex Sans Light" w:eastAsia="Times New Roman" w:hAnsi="IBM Plex Sans Light" w:cstheme="minorHAnsi"/>
        </w:rPr>
        <w:t>Felek megállapodnak, hogy az ÁSZF-ben foglaltaktól eltérően, jelen jogviszony során:</w:t>
      </w:r>
    </w:p>
    <w:p w14:paraId="436A0C2E" w14:textId="514B2238" w:rsidR="00007001" w:rsidRPr="008C4E43" w:rsidRDefault="00007001" w:rsidP="00D07B63">
      <w:pPr>
        <w:pStyle w:val="Listaszerbekezds"/>
        <w:tabs>
          <w:tab w:val="right" w:pos="907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58F5" w:rsidRPr="008C4E43">
        <w:rPr>
          <w:rFonts w:ascii="IBM Plex Sans Light" w:eastAsia="Times New Roman" w:hAnsi="IBM Plex Sans Light" w:cstheme="minorHAnsi"/>
        </w:rPr>
        <w:t>.........................</w:t>
      </w:r>
    </w:p>
    <w:p w14:paraId="06740553" w14:textId="5176A289" w:rsidR="00AF5A7B" w:rsidRPr="008C4E43" w:rsidRDefault="008C7DEE" w:rsidP="00D07B63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8.</w:t>
      </w:r>
      <w:r w:rsidRPr="008C4E43">
        <w:rPr>
          <w:rFonts w:ascii="IBM Plex Sans Light" w:eastAsia="Times New Roman" w:hAnsi="IBM Plex Sans Light" w:cstheme="minorHAnsi"/>
        </w:rPr>
        <w:tab/>
      </w:r>
      <w:r w:rsidR="00AF5A7B" w:rsidRPr="008C4E43">
        <w:rPr>
          <w:rFonts w:ascii="IBM Plex Sans Light" w:eastAsia="Times New Roman" w:hAnsi="IBM Plex Sans Light" w:cstheme="minorHAnsi"/>
        </w:rPr>
        <w:t xml:space="preserve">A jelen </w:t>
      </w:r>
      <w:r w:rsidR="00007001" w:rsidRPr="008C4E43">
        <w:rPr>
          <w:rFonts w:ascii="IBM Plex Sans Light" w:eastAsia="Times New Roman" w:hAnsi="IBM Plex Sans Light" w:cstheme="minorHAnsi"/>
        </w:rPr>
        <w:t>szerződéssel</w:t>
      </w:r>
      <w:r w:rsidR="00AF5A7B" w:rsidRPr="008C4E43">
        <w:rPr>
          <w:rFonts w:ascii="IBM Plex Sans Light" w:eastAsia="Times New Roman" w:hAnsi="IBM Plex Sans Light" w:cstheme="minorHAnsi"/>
        </w:rPr>
        <w:t xml:space="preserve"> kapcsolatos kérdésekben nyilatkozattételre és kapcsolattartásra a következő személyek jogosultak:</w:t>
      </w:r>
    </w:p>
    <w:p w14:paraId="20C3475D" w14:textId="4F463683" w:rsidR="00AF5A7B" w:rsidRPr="008C4E43" w:rsidRDefault="00AF5A7B" w:rsidP="00D07B63">
      <w:pPr>
        <w:tabs>
          <w:tab w:val="right" w:pos="9070"/>
        </w:tabs>
        <w:spacing w:after="60" w:line="240" w:lineRule="auto"/>
        <w:ind w:firstLine="709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a) </w:t>
      </w:r>
      <w:r w:rsidRPr="008C4E43">
        <w:rPr>
          <w:rFonts w:ascii="IBM Plex Sans Light" w:hAnsi="IBM Plex Sans Light" w:cstheme="minorHAnsi"/>
        </w:rPr>
        <w:t xml:space="preserve">Megrendelő </w:t>
      </w:r>
      <w:r w:rsidRPr="008C4E43">
        <w:rPr>
          <w:rFonts w:ascii="IBM Plex Sans Light" w:eastAsia="Times New Roman" w:hAnsi="IBM Plex Sans Light" w:cstheme="minorHAnsi"/>
        </w:rPr>
        <w:t>részéről:</w:t>
      </w:r>
    </w:p>
    <w:p w14:paraId="47491FC7" w14:textId="4D348CCF" w:rsidR="00AF5A7B" w:rsidRPr="008C4E43" w:rsidRDefault="00AF5A7B" w:rsidP="00445ABF">
      <w:pPr>
        <w:tabs>
          <w:tab w:val="right" w:pos="9070"/>
        </w:tabs>
        <w:spacing w:after="32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proofErr w:type="spellStart"/>
      <w:r w:rsidRPr="008C4E43">
        <w:rPr>
          <w:rFonts w:ascii="IBM Plex Sans Light" w:eastAsia="Times New Roman" w:hAnsi="IBM Plex Sans Light" w:cstheme="minorHAnsi"/>
        </w:rPr>
        <w:t>aa</w:t>
      </w:r>
      <w:proofErr w:type="spellEnd"/>
      <w:r w:rsidRPr="008C4E43">
        <w:rPr>
          <w:rFonts w:ascii="IBM Plex Sans Light" w:eastAsia="Times New Roman" w:hAnsi="IBM Plex Sans Light" w:cstheme="minorHAnsi"/>
        </w:rPr>
        <w:t>) Jognyilatkozat tételére jogosultak a Megrendelő részéről a cégjegyzésre / szervezeti képviseletre jogosult személy vagy személyek, a képviselet módjától függően önállóan vagy együttesen.</w:t>
      </w:r>
    </w:p>
    <w:p w14:paraId="5B54E923" w14:textId="488E6C91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ab) </w:t>
      </w:r>
      <w:r w:rsidR="0027260B" w:rsidRPr="008C4E43">
        <w:rPr>
          <w:rFonts w:ascii="IBM Plex Sans Light" w:eastAsia="Times New Roman" w:hAnsi="IBM Plex Sans Light" w:cstheme="minorHAnsi"/>
        </w:rPr>
        <w:t xml:space="preserve">Szerződéses </w:t>
      </w:r>
      <w:r w:rsidRPr="008C4E43">
        <w:rPr>
          <w:rFonts w:ascii="IBM Plex Sans Light" w:eastAsia="Times New Roman" w:hAnsi="IBM Plex Sans Light" w:cstheme="minorHAnsi"/>
        </w:rPr>
        <w:t>kapcsolattartó:</w:t>
      </w:r>
    </w:p>
    <w:p w14:paraId="6380C75E" w14:textId="77777777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név: ..........................</w:t>
      </w:r>
    </w:p>
    <w:p w14:paraId="5E6D5151" w14:textId="77777777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telefon: .....................</w:t>
      </w:r>
    </w:p>
    <w:p w14:paraId="6FDEE9EF" w14:textId="298B95FB" w:rsidR="00AF5A7B" w:rsidRPr="008C4E43" w:rsidRDefault="00AF5A7B" w:rsidP="00445ABF">
      <w:pPr>
        <w:tabs>
          <w:tab w:val="right" w:pos="9070"/>
        </w:tabs>
        <w:spacing w:after="24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e-mail: ......................</w:t>
      </w:r>
    </w:p>
    <w:p w14:paraId="55C166F7" w14:textId="1AE7E19A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proofErr w:type="spellStart"/>
      <w:r w:rsidRPr="008C4E43">
        <w:rPr>
          <w:rFonts w:ascii="IBM Plex Sans Light" w:eastAsia="Times New Roman" w:hAnsi="IBM Plex Sans Light" w:cstheme="minorHAnsi"/>
        </w:rPr>
        <w:t>ac</w:t>
      </w:r>
      <w:proofErr w:type="spellEnd"/>
      <w:r w:rsidRPr="008C4E43">
        <w:rPr>
          <w:rFonts w:ascii="IBM Plex Sans Light" w:eastAsia="Times New Roman" w:hAnsi="IBM Plex Sans Light" w:cstheme="minorHAnsi"/>
        </w:rPr>
        <w:t xml:space="preserve">) (amennyiben a </w:t>
      </w:r>
      <w:r w:rsidR="005458F5" w:rsidRPr="008C4E43">
        <w:rPr>
          <w:rFonts w:ascii="IBM Plex Sans Light" w:eastAsia="Times New Roman" w:hAnsi="IBM Plex Sans Light" w:cstheme="minorHAnsi"/>
        </w:rPr>
        <w:t>f</w:t>
      </w:r>
      <w:r w:rsidRPr="008C4E43">
        <w:rPr>
          <w:rFonts w:ascii="IBM Plex Sans Light" w:eastAsia="Times New Roman" w:hAnsi="IBM Plex Sans Light" w:cstheme="minorHAnsi"/>
        </w:rPr>
        <w:t>ejlesztést a Megrendelő fejlesztő szervezet útján valósítja meg, a szolgáltatás megrendelésére, továbbá a forráskód és dokumentáció feltöltésére jogosult személy; Megrendelő kijelenti azt, hogy rendelkezik a szükséges felhatalmazással jelen pont kitöltésére)</w:t>
      </w:r>
    </w:p>
    <w:p w14:paraId="7797F65B" w14:textId="4CC68C23" w:rsidR="00AF5A7B" w:rsidRPr="008C4E43" w:rsidRDefault="0027260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Fejlesztő </w:t>
      </w:r>
      <w:r w:rsidR="00AF5A7B" w:rsidRPr="008C4E43">
        <w:rPr>
          <w:rFonts w:ascii="IBM Plex Sans Light" w:eastAsia="Times New Roman" w:hAnsi="IBM Plex Sans Light" w:cstheme="minorHAnsi"/>
        </w:rPr>
        <w:t>kapcsolattartó:</w:t>
      </w:r>
    </w:p>
    <w:p w14:paraId="1BD2FF17" w14:textId="77777777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név: ..........................</w:t>
      </w:r>
    </w:p>
    <w:p w14:paraId="0890DCEA" w14:textId="77777777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telefon: .....................</w:t>
      </w:r>
    </w:p>
    <w:p w14:paraId="45AB4640" w14:textId="6E865C54" w:rsidR="0069276B" w:rsidRPr="008C4E43" w:rsidRDefault="00AF5A7B" w:rsidP="00445ABF">
      <w:pPr>
        <w:tabs>
          <w:tab w:val="right" w:pos="9070"/>
        </w:tabs>
        <w:spacing w:after="24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e-mail: ......................</w:t>
      </w:r>
    </w:p>
    <w:p w14:paraId="4CD76E7C" w14:textId="74F2F3DC" w:rsidR="00AF5A7B" w:rsidRPr="008C4E43" w:rsidRDefault="00AF5A7B" w:rsidP="00D07B63">
      <w:pPr>
        <w:tabs>
          <w:tab w:val="right" w:pos="9070"/>
        </w:tabs>
        <w:spacing w:after="60" w:line="240" w:lineRule="auto"/>
        <w:ind w:firstLine="709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b) Minőségbiztosító részéről:</w:t>
      </w:r>
    </w:p>
    <w:p w14:paraId="1185DE72" w14:textId="34146E8D" w:rsidR="00AF5A7B" w:rsidRPr="008C4E43" w:rsidRDefault="00AF5A7B" w:rsidP="00445ABF">
      <w:pPr>
        <w:tabs>
          <w:tab w:val="right" w:pos="9070"/>
        </w:tabs>
        <w:spacing w:after="240" w:line="240" w:lineRule="auto"/>
        <w:ind w:left="1134"/>
        <w:jc w:val="both"/>
        <w:rPr>
          <w:rFonts w:ascii="IBM Plex Sans Light" w:eastAsia="Times New Roman" w:hAnsi="IBM Plex Sans Light" w:cstheme="minorHAnsi"/>
        </w:rPr>
      </w:pPr>
      <w:proofErr w:type="spellStart"/>
      <w:r w:rsidRPr="008C4E43">
        <w:rPr>
          <w:rFonts w:ascii="IBM Plex Sans Light" w:eastAsia="Times New Roman" w:hAnsi="IBM Plex Sans Light" w:cstheme="minorHAnsi"/>
        </w:rPr>
        <w:t>ba</w:t>
      </w:r>
      <w:proofErr w:type="spellEnd"/>
      <w:r w:rsidRPr="008C4E43">
        <w:rPr>
          <w:rFonts w:ascii="IBM Plex Sans Light" w:eastAsia="Times New Roman" w:hAnsi="IBM Plex Sans Light" w:cstheme="minorHAnsi"/>
        </w:rPr>
        <w:t xml:space="preserve">) </w:t>
      </w:r>
      <w:r w:rsidR="000E24B4" w:rsidRPr="008C4E43">
        <w:rPr>
          <w:rFonts w:ascii="IBM Plex Sans Light" w:eastAsia="Times New Roman" w:hAnsi="IBM Plex Sans Light" w:cstheme="minorHAnsi"/>
        </w:rPr>
        <w:t xml:space="preserve">Jognyilatkozat tételére jogosultak Minőségbiztosító részéről a </w:t>
      </w:r>
      <w:r w:rsidR="00CA29E2" w:rsidRPr="008C4E43">
        <w:rPr>
          <w:rFonts w:ascii="IBM Plex Sans Light" w:eastAsia="Times New Roman" w:hAnsi="IBM Plex Sans Light" w:cstheme="minorHAnsi"/>
        </w:rPr>
        <w:t>Termék Minőségbiztosítási Igazgatóság</w:t>
      </w:r>
      <w:r w:rsidR="000E24B4" w:rsidRPr="008C4E43">
        <w:rPr>
          <w:rFonts w:ascii="IBM Plex Sans Light" w:eastAsia="Times New Roman" w:hAnsi="IBM Plex Sans Light" w:cstheme="minorHAnsi"/>
        </w:rPr>
        <w:t xml:space="preserve"> igazgatója </w:t>
      </w:r>
      <w:r w:rsidR="009F52DA" w:rsidRPr="008C4E43">
        <w:rPr>
          <w:rFonts w:ascii="IBM Plex Sans Light" w:eastAsia="Times New Roman" w:hAnsi="IBM Plex Sans Light" w:cstheme="minorHAnsi"/>
        </w:rPr>
        <w:t>é</w:t>
      </w:r>
      <w:r w:rsidR="000E24B4" w:rsidRPr="008C4E43">
        <w:rPr>
          <w:rFonts w:ascii="IBM Plex Sans Light" w:eastAsia="Times New Roman" w:hAnsi="IBM Plex Sans Light" w:cstheme="minorHAnsi"/>
        </w:rPr>
        <w:t>s képviseletre feljogosított munkavállalója együttesen.</w:t>
      </w:r>
    </w:p>
    <w:p w14:paraId="57B36958" w14:textId="77FB0795" w:rsidR="00AF5A7B" w:rsidRPr="008C4E43" w:rsidRDefault="0027260B" w:rsidP="00AF5A7B">
      <w:pPr>
        <w:pStyle w:val="Listaszerbekezds"/>
        <w:numPr>
          <w:ilvl w:val="0"/>
          <w:numId w:val="4"/>
        </w:numPr>
        <w:tabs>
          <w:tab w:val="right" w:pos="9070"/>
        </w:tabs>
        <w:spacing w:after="0" w:line="240" w:lineRule="auto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Szerződéses </w:t>
      </w:r>
      <w:r w:rsidR="00AF5A7B" w:rsidRPr="008C4E43">
        <w:rPr>
          <w:rFonts w:ascii="IBM Plex Sans Light" w:eastAsia="Times New Roman" w:hAnsi="IBM Plex Sans Light" w:cstheme="minorHAnsi"/>
        </w:rPr>
        <w:t>kapcsolattartó:</w:t>
      </w:r>
    </w:p>
    <w:p w14:paraId="18DD3C13" w14:textId="66BAD148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név</w:t>
      </w:r>
      <w:r w:rsidR="00C3142F" w:rsidRPr="008C4E43">
        <w:rPr>
          <w:rFonts w:ascii="IBM Plex Sans Light" w:eastAsia="Times New Roman" w:hAnsi="IBM Plex Sans Light" w:cstheme="minorHAnsi"/>
        </w:rPr>
        <w:t xml:space="preserve">: </w:t>
      </w:r>
      <w:r w:rsidR="009E2044" w:rsidRPr="008C4E43">
        <w:rPr>
          <w:rFonts w:ascii="IBM Plex Sans Light" w:eastAsia="Times New Roman" w:hAnsi="IBM Plex Sans Light" w:cstheme="minorHAnsi"/>
        </w:rPr>
        <w:t>Páskuly Barbara</w:t>
      </w:r>
    </w:p>
    <w:p w14:paraId="7A5655FA" w14:textId="52720E7B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telefon: </w:t>
      </w:r>
      <w:r w:rsidR="009E2044" w:rsidRPr="008C4E43">
        <w:rPr>
          <w:rFonts w:ascii="IBM Plex Sans Light" w:eastAsia="Times New Roman" w:hAnsi="IBM Plex Sans Light" w:cstheme="minorHAnsi"/>
        </w:rPr>
        <w:t>+36-30-139-1786</w:t>
      </w:r>
    </w:p>
    <w:p w14:paraId="2F7151AF" w14:textId="5E12DCB7" w:rsidR="00AF5A7B" w:rsidRPr="008C4E43" w:rsidRDefault="00AF5A7B" w:rsidP="00445ABF">
      <w:pPr>
        <w:tabs>
          <w:tab w:val="right" w:pos="9070"/>
        </w:tabs>
        <w:spacing w:after="24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 xml:space="preserve">e-mail: </w:t>
      </w:r>
      <w:r w:rsidR="004330A2" w:rsidRPr="008C4E43">
        <w:rPr>
          <w:rFonts w:ascii="IBM Plex Sans Light" w:eastAsia="Times New Roman" w:hAnsi="IBM Plex Sans Light" w:cstheme="minorHAnsi"/>
        </w:rPr>
        <w:t>barbara.paskuly</w:t>
      </w:r>
      <w:r w:rsidR="009E2044" w:rsidRPr="008C4E43">
        <w:rPr>
          <w:rFonts w:ascii="IBM Plex Sans Light" w:eastAsia="Times New Roman" w:hAnsi="IBM Plex Sans Light" w:cstheme="minorHAnsi"/>
        </w:rPr>
        <w:t>@</w:t>
      </w:r>
      <w:r w:rsidR="004330A2" w:rsidRPr="008C4E43">
        <w:rPr>
          <w:rFonts w:ascii="IBM Plex Sans Light" w:eastAsia="Times New Roman" w:hAnsi="IBM Plex Sans Light" w:cstheme="minorHAnsi"/>
        </w:rPr>
        <w:t>idomsoft</w:t>
      </w:r>
      <w:r w:rsidR="009E2044" w:rsidRPr="008C4E43">
        <w:rPr>
          <w:rFonts w:ascii="IBM Plex Sans Light" w:eastAsia="Times New Roman" w:hAnsi="IBM Plex Sans Light" w:cstheme="minorHAnsi"/>
        </w:rPr>
        <w:t>.hu</w:t>
      </w:r>
    </w:p>
    <w:p w14:paraId="295776C0" w14:textId="745EDC68" w:rsidR="00AF5A7B" w:rsidRPr="008C4E43" w:rsidRDefault="00AF5A7B" w:rsidP="00AF5A7B">
      <w:pPr>
        <w:tabs>
          <w:tab w:val="right" w:pos="9070"/>
        </w:tabs>
        <w:spacing w:after="0" w:line="240" w:lineRule="auto"/>
        <w:ind w:left="1134" w:hanging="709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ab/>
      </w:r>
      <w:proofErr w:type="spellStart"/>
      <w:r w:rsidRPr="008C4E43">
        <w:rPr>
          <w:rFonts w:ascii="IBM Plex Sans Light" w:eastAsia="Times New Roman" w:hAnsi="IBM Plex Sans Light" w:cstheme="minorHAnsi"/>
        </w:rPr>
        <w:t>bc</w:t>
      </w:r>
      <w:proofErr w:type="spellEnd"/>
      <w:r w:rsidRPr="008C4E43">
        <w:rPr>
          <w:rFonts w:ascii="IBM Plex Sans Light" w:eastAsia="Times New Roman" w:hAnsi="IBM Plex Sans Light" w:cstheme="minorHAnsi"/>
        </w:rPr>
        <w:t xml:space="preserve">) Hivatali </w:t>
      </w:r>
      <w:r w:rsidR="005458F5" w:rsidRPr="008C4E43">
        <w:rPr>
          <w:rFonts w:ascii="IBM Plex Sans Light" w:eastAsia="Times New Roman" w:hAnsi="IBM Plex Sans Light" w:cstheme="minorHAnsi"/>
        </w:rPr>
        <w:t xml:space="preserve">kapu </w:t>
      </w:r>
      <w:r w:rsidRPr="008C4E43">
        <w:rPr>
          <w:rFonts w:ascii="IBM Plex Sans Light" w:eastAsia="Times New Roman" w:hAnsi="IBM Plex Sans Light" w:cstheme="minorHAnsi"/>
        </w:rPr>
        <w:t>címe:</w:t>
      </w:r>
    </w:p>
    <w:p w14:paraId="1B7364DE" w14:textId="45F81A7D" w:rsidR="00AF5A7B" w:rsidRPr="008C4E43" w:rsidRDefault="00AF5A7B" w:rsidP="00AF5A7B">
      <w:pPr>
        <w:tabs>
          <w:tab w:val="right" w:pos="9070"/>
        </w:tabs>
        <w:spacing w:after="0" w:line="240" w:lineRule="auto"/>
        <w:ind w:left="1134" w:hanging="709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ab/>
        <w:t>Hivatali kapu rövid neve: ..........................................................................................</w:t>
      </w:r>
    </w:p>
    <w:p w14:paraId="34F14635" w14:textId="258F60BA" w:rsidR="00AF5A7B" w:rsidRPr="008C4E43" w:rsidRDefault="00AF5A7B" w:rsidP="00AF5A7B">
      <w:pPr>
        <w:tabs>
          <w:tab w:val="right" w:pos="9070"/>
        </w:tabs>
        <w:spacing w:after="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KRID: .......................................................................................................................</w:t>
      </w:r>
      <w:r w:rsidR="00C3142F" w:rsidRPr="008C4E43">
        <w:rPr>
          <w:rFonts w:ascii="IBM Plex Sans Light" w:eastAsia="Times New Roman" w:hAnsi="IBM Plex Sans Light" w:cstheme="minorHAnsi"/>
        </w:rPr>
        <w:t>.</w:t>
      </w:r>
    </w:p>
    <w:p w14:paraId="708B2E0A" w14:textId="13863282" w:rsidR="00AF5A7B" w:rsidRPr="008C4E43" w:rsidRDefault="00AF5A7B" w:rsidP="00445ABF">
      <w:pPr>
        <w:tabs>
          <w:tab w:val="right" w:pos="9070"/>
        </w:tabs>
        <w:spacing w:after="320" w:line="240" w:lineRule="auto"/>
        <w:ind w:left="1134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t>Szervezeti egység neve: ............................................................................................</w:t>
      </w:r>
    </w:p>
    <w:p w14:paraId="5F7DB239" w14:textId="18BA823E" w:rsidR="00F853A4" w:rsidRPr="008C4E43" w:rsidRDefault="008C7DEE" w:rsidP="00D07B63">
      <w:pPr>
        <w:tabs>
          <w:tab w:val="right" w:pos="9070"/>
        </w:tabs>
        <w:spacing w:after="120" w:line="240" w:lineRule="auto"/>
        <w:ind w:left="567" w:hanging="567"/>
        <w:jc w:val="both"/>
        <w:rPr>
          <w:rFonts w:ascii="IBM Plex Sans Light" w:hAnsi="IBM Plex Sans Light" w:cstheme="minorHAnsi"/>
          <w:bCs/>
        </w:rPr>
      </w:pPr>
      <w:r w:rsidRPr="008C4E43">
        <w:rPr>
          <w:rFonts w:ascii="IBM Plex Sans Light" w:eastAsia="Times New Roman" w:hAnsi="IBM Plex Sans Light" w:cstheme="minorHAnsi"/>
        </w:rPr>
        <w:t>9.</w:t>
      </w:r>
      <w:r w:rsidRPr="008C4E43">
        <w:rPr>
          <w:rFonts w:ascii="IBM Plex Sans Light" w:eastAsia="Times New Roman" w:hAnsi="IBM Plex Sans Light" w:cstheme="minorHAnsi"/>
        </w:rPr>
        <w:tab/>
      </w:r>
      <w:r w:rsidR="00BD1079" w:rsidRPr="008C4E43">
        <w:rPr>
          <w:rFonts w:ascii="IBM Plex Sans Light" w:eastAsia="Times New Roman" w:hAnsi="IBM Plex Sans Light" w:cstheme="minorHAnsi"/>
        </w:rPr>
        <w:t>J</w:t>
      </w:r>
      <w:r w:rsidR="00BD1079" w:rsidRPr="008C4E43">
        <w:rPr>
          <w:rFonts w:ascii="IBM Plex Sans Light" w:hAnsi="IBM Plex Sans Light" w:cstheme="minorHAnsi"/>
          <w:bCs/>
        </w:rPr>
        <w:t xml:space="preserve">elen </w:t>
      </w:r>
      <w:r w:rsidR="00F853A4" w:rsidRPr="008C4E43">
        <w:rPr>
          <w:rFonts w:ascii="IBM Plex Sans Light" w:hAnsi="IBM Plex Sans Light" w:cstheme="minorHAnsi"/>
          <w:bCs/>
        </w:rPr>
        <w:t>szerződés</w:t>
      </w:r>
      <w:r w:rsidR="00BD1079" w:rsidRPr="008C4E43">
        <w:rPr>
          <w:rFonts w:ascii="IBM Plex Sans Light" w:hAnsi="IBM Plex Sans Light" w:cstheme="minorHAnsi"/>
        </w:rPr>
        <w:t xml:space="preserve"> </w:t>
      </w:r>
      <w:r w:rsidR="00BD1079" w:rsidRPr="008C4E43">
        <w:rPr>
          <w:rFonts w:ascii="IBM Plex Sans Light" w:hAnsi="IBM Plex Sans Light" w:cstheme="minorHAnsi"/>
          <w:bCs/>
        </w:rPr>
        <w:t>annak aláírásától – amennyiben az aláírás a Felek részéről nem azonos időpontban történik, az utolsóként aláíró aláírásának napjával lép hatályba.</w:t>
      </w:r>
    </w:p>
    <w:p w14:paraId="5F5A0F17" w14:textId="1AC2242E" w:rsidR="00F853A4" w:rsidRPr="008C4E43" w:rsidRDefault="008C7DEE" w:rsidP="00D07B63">
      <w:pPr>
        <w:tabs>
          <w:tab w:val="right" w:pos="9070"/>
        </w:tabs>
        <w:spacing w:after="120" w:line="240" w:lineRule="auto"/>
        <w:ind w:left="567" w:hanging="567"/>
        <w:jc w:val="both"/>
        <w:rPr>
          <w:rFonts w:ascii="IBM Plex Sans Light" w:hAnsi="IBM Plex Sans Light" w:cstheme="minorHAnsi"/>
          <w:bCs/>
        </w:rPr>
      </w:pPr>
      <w:r w:rsidRPr="008C4E43">
        <w:rPr>
          <w:rFonts w:ascii="IBM Plex Sans Light" w:eastAsia="Times New Roman" w:hAnsi="IBM Plex Sans Light" w:cstheme="minorHAnsi"/>
        </w:rPr>
        <w:t>10.</w:t>
      </w:r>
      <w:r w:rsidR="00B2447A" w:rsidRPr="008C4E43">
        <w:rPr>
          <w:rFonts w:ascii="IBM Plex Sans Light" w:eastAsia="Times New Roman" w:hAnsi="IBM Plex Sans Light" w:cstheme="minorHAnsi"/>
        </w:rPr>
        <w:tab/>
      </w:r>
      <w:r w:rsidR="00BD1079" w:rsidRPr="008C4E43">
        <w:rPr>
          <w:rFonts w:ascii="IBM Plex Sans Light" w:eastAsia="Times New Roman" w:hAnsi="IBM Plex Sans Light" w:cstheme="minorHAnsi"/>
        </w:rPr>
        <w:t>Felek jelen szerződést határozott, 20</w:t>
      </w:r>
      <w:r w:rsidR="007107F2" w:rsidRPr="008C4E43">
        <w:rPr>
          <w:rFonts w:ascii="IBM Plex Sans Light" w:eastAsia="Times New Roman" w:hAnsi="IBM Plex Sans Light" w:cstheme="minorHAnsi"/>
        </w:rPr>
        <w:t>………..</w:t>
      </w:r>
      <w:r w:rsidR="00BD1079" w:rsidRPr="008C4E43">
        <w:rPr>
          <w:rFonts w:ascii="IBM Plex Sans Light" w:eastAsia="Times New Roman" w:hAnsi="IBM Plex Sans Light" w:cstheme="minorHAnsi"/>
        </w:rPr>
        <w:t>........ napjáig terjedő időtartamra kötik.</w:t>
      </w:r>
    </w:p>
    <w:p w14:paraId="09F66D51" w14:textId="0D091960" w:rsidR="00D07B63" w:rsidRPr="008C4E43" w:rsidRDefault="008C7DEE" w:rsidP="00445ABF">
      <w:pPr>
        <w:tabs>
          <w:tab w:val="right" w:pos="9070"/>
        </w:tabs>
        <w:spacing w:after="320" w:line="240" w:lineRule="auto"/>
        <w:ind w:left="567" w:hanging="567"/>
        <w:jc w:val="both"/>
        <w:rPr>
          <w:rFonts w:ascii="IBM Plex Sans Light" w:eastAsia="Times New Roman" w:hAnsi="IBM Plex Sans Light" w:cstheme="minorHAnsi"/>
        </w:rPr>
      </w:pPr>
      <w:r w:rsidRPr="008C4E43">
        <w:rPr>
          <w:rFonts w:ascii="IBM Plex Sans Light" w:eastAsia="Times New Roman" w:hAnsi="IBM Plex Sans Light" w:cstheme="minorHAnsi"/>
        </w:rPr>
        <w:lastRenderedPageBreak/>
        <w:t>11.</w:t>
      </w:r>
      <w:r w:rsidRPr="008C4E43">
        <w:rPr>
          <w:rFonts w:ascii="IBM Plex Sans Light" w:eastAsia="Times New Roman" w:hAnsi="IBM Plex Sans Light" w:cstheme="minorHAnsi"/>
        </w:rPr>
        <w:tab/>
      </w:r>
      <w:r w:rsidR="000A34A6" w:rsidRPr="008C4E43">
        <w:rPr>
          <w:rFonts w:ascii="IBM Plex Sans Light" w:eastAsia="Times New Roman" w:hAnsi="IBM Plex Sans Light" w:cstheme="minorHAnsi"/>
        </w:rPr>
        <w:t xml:space="preserve">Jelen szerződést Felek képviselői elolvasás és áttanulmányozás után </w:t>
      </w:r>
      <w:proofErr w:type="gramStart"/>
      <w:r w:rsidR="000A34A6" w:rsidRPr="008C4E43">
        <w:rPr>
          <w:rFonts w:ascii="IBM Plex Sans Light" w:eastAsia="Times New Roman" w:hAnsi="IBM Plex Sans Light" w:cstheme="minorHAnsi"/>
        </w:rPr>
        <w:t>jóváhagyólag  ...</w:t>
      </w:r>
      <w:proofErr w:type="gramEnd"/>
      <w:r w:rsidR="000A34A6" w:rsidRPr="008C4E43">
        <w:rPr>
          <w:rFonts w:ascii="IBM Plex Sans Light" w:eastAsia="Times New Roman" w:hAnsi="IBM Plex Sans Light" w:cstheme="minorHAnsi"/>
        </w:rPr>
        <w:t>. eredeti példányban írták alá, amelyből ... példány Megrendelőt, míg ... példány Minőségbiztosítót illeti</w:t>
      </w:r>
      <w:r w:rsidR="00D07B63" w:rsidRPr="008C4E43">
        <w:rPr>
          <w:rFonts w:ascii="IBM Plex Sans Light" w:eastAsia="Times New Roman" w:hAnsi="IBM Plex Sans Light" w:cstheme="minorHAnsi"/>
        </w:rPr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29"/>
      </w:tblGrid>
      <w:tr w:rsidR="00BD1079" w:rsidRPr="00B71E9E" w14:paraId="0AE5951E" w14:textId="77777777" w:rsidTr="00BA6001">
        <w:trPr>
          <w:jc w:val="center"/>
        </w:trPr>
        <w:tc>
          <w:tcPr>
            <w:tcW w:w="4536" w:type="dxa"/>
          </w:tcPr>
          <w:p w14:paraId="67EAF28B" w14:textId="77777777" w:rsidR="00BD1079" w:rsidRPr="008C4E43" w:rsidRDefault="00BD1079" w:rsidP="00BA6001">
            <w:pPr>
              <w:tabs>
                <w:tab w:val="right" w:pos="9070"/>
              </w:tabs>
              <w:ind w:left="-119"/>
              <w:rPr>
                <w:rFonts w:ascii="IBM Plex Sans Light" w:hAnsi="IBM Plex Sans Light"/>
                <w:b/>
              </w:rPr>
            </w:pPr>
            <w:r w:rsidRPr="008C4E43">
              <w:rPr>
                <w:rFonts w:ascii="IBM Plex Sans Light" w:hAnsi="IBM Plex Sans Light"/>
                <w:b/>
              </w:rPr>
              <w:t>Megrendelő képviseletében:</w:t>
            </w:r>
          </w:p>
          <w:p w14:paraId="3B67A419" w14:textId="77777777" w:rsidR="00BD1079" w:rsidRPr="008C4E43" w:rsidRDefault="00BD1079" w:rsidP="00BA6001">
            <w:pPr>
              <w:tabs>
                <w:tab w:val="left" w:pos="-119"/>
                <w:tab w:val="right" w:pos="9070"/>
              </w:tabs>
              <w:ind w:left="-119"/>
              <w:rPr>
                <w:rFonts w:ascii="IBM Plex Sans Light" w:hAnsi="IBM Plex Sans Light"/>
              </w:rPr>
            </w:pPr>
            <w:r w:rsidRPr="008C4E43">
              <w:rPr>
                <w:rFonts w:ascii="IBM Plex Sans Light" w:hAnsi="IBM Plex Sans Light"/>
              </w:rPr>
              <w:t>Budapest, 20.......……</w:t>
            </w:r>
            <w:proofErr w:type="gramStart"/>
            <w:r w:rsidRPr="008C4E43">
              <w:rPr>
                <w:rFonts w:ascii="IBM Plex Sans Light" w:hAnsi="IBM Plex Sans Light"/>
              </w:rPr>
              <w:t>…….</w:t>
            </w:r>
            <w:proofErr w:type="gramEnd"/>
            <w:r w:rsidRPr="008C4E43">
              <w:rPr>
                <w:rFonts w:ascii="IBM Plex Sans Light" w:hAnsi="IBM Plex Sans Light"/>
              </w:rPr>
              <w:t>.</w:t>
            </w:r>
          </w:p>
        </w:tc>
        <w:tc>
          <w:tcPr>
            <w:tcW w:w="4529" w:type="dxa"/>
          </w:tcPr>
          <w:p w14:paraId="120F389D" w14:textId="77777777" w:rsidR="00BD1079" w:rsidRPr="008C4E43" w:rsidRDefault="00BD1079" w:rsidP="00BA6001">
            <w:pPr>
              <w:tabs>
                <w:tab w:val="right" w:pos="9070"/>
              </w:tabs>
              <w:rPr>
                <w:rFonts w:ascii="IBM Plex Sans Light" w:hAnsi="IBM Plex Sans Light"/>
                <w:b/>
              </w:rPr>
            </w:pPr>
            <w:r w:rsidRPr="008C4E43">
              <w:rPr>
                <w:rFonts w:ascii="IBM Plex Sans Light" w:hAnsi="IBM Plex Sans Light"/>
                <w:b/>
              </w:rPr>
              <w:t>Minőségbiztosító képviseletében:</w:t>
            </w:r>
          </w:p>
          <w:p w14:paraId="6CFB973B" w14:textId="77777777" w:rsidR="00BD1079" w:rsidRPr="008C4E43" w:rsidRDefault="00BD1079" w:rsidP="00BA6001">
            <w:pPr>
              <w:tabs>
                <w:tab w:val="right" w:pos="9070"/>
              </w:tabs>
              <w:rPr>
                <w:rFonts w:ascii="IBM Plex Sans Light" w:hAnsi="IBM Plex Sans Light"/>
                <w:b/>
              </w:rPr>
            </w:pPr>
            <w:r w:rsidRPr="008C4E43">
              <w:rPr>
                <w:rFonts w:ascii="IBM Plex Sans Light" w:hAnsi="IBM Plex Sans Light"/>
              </w:rPr>
              <w:t>Budapest, 20.............……</w:t>
            </w:r>
            <w:proofErr w:type="gramStart"/>
            <w:r w:rsidRPr="008C4E43">
              <w:rPr>
                <w:rFonts w:ascii="IBM Plex Sans Light" w:hAnsi="IBM Plex Sans Light"/>
              </w:rPr>
              <w:t>…….</w:t>
            </w:r>
            <w:proofErr w:type="gramEnd"/>
            <w:r w:rsidRPr="008C4E43">
              <w:rPr>
                <w:rFonts w:ascii="IBM Plex Sans Light" w:hAnsi="IBM Plex Sans Light"/>
              </w:rPr>
              <w:t>.</w:t>
            </w:r>
          </w:p>
        </w:tc>
      </w:tr>
      <w:tr w:rsidR="00BD1079" w:rsidRPr="00B71E9E" w14:paraId="3D2EF5A6" w14:textId="77777777" w:rsidTr="00BA6001">
        <w:trPr>
          <w:jc w:val="center"/>
        </w:trPr>
        <w:tc>
          <w:tcPr>
            <w:tcW w:w="4536" w:type="dxa"/>
          </w:tcPr>
          <w:p w14:paraId="37510CCE" w14:textId="77777777" w:rsidR="00BD1079" w:rsidRPr="008C4E43" w:rsidRDefault="00BD1079" w:rsidP="00BA6001">
            <w:pPr>
              <w:tabs>
                <w:tab w:val="right" w:pos="9070"/>
              </w:tabs>
              <w:rPr>
                <w:rFonts w:ascii="IBM Plex Sans Light" w:hAnsi="IBM Plex Sans Light"/>
              </w:rPr>
            </w:pPr>
          </w:p>
          <w:p w14:paraId="3B650AC9" w14:textId="77777777" w:rsidR="00BD1079" w:rsidRPr="008C4E43" w:rsidRDefault="00BD1079" w:rsidP="00BA6001">
            <w:pPr>
              <w:tabs>
                <w:tab w:val="left" w:leader="dot" w:pos="3564"/>
                <w:tab w:val="right" w:pos="9070"/>
              </w:tabs>
              <w:jc w:val="center"/>
              <w:rPr>
                <w:rFonts w:ascii="IBM Plex Sans Light" w:hAnsi="IBM Plex Sans Light"/>
              </w:rPr>
            </w:pPr>
            <w:r w:rsidRPr="008C4E43">
              <w:rPr>
                <w:rFonts w:ascii="IBM Plex Sans Light" w:hAnsi="IBM Plex Sans Light"/>
              </w:rPr>
              <w:t>………………………………</w:t>
            </w:r>
          </w:p>
          <w:p w14:paraId="2E5B9398" w14:textId="77777777" w:rsidR="00BD1079" w:rsidRPr="008C4E43" w:rsidRDefault="00BD1079" w:rsidP="00BA6001">
            <w:pPr>
              <w:tabs>
                <w:tab w:val="left" w:leader="dot" w:pos="3564"/>
                <w:tab w:val="right" w:pos="9070"/>
              </w:tabs>
              <w:jc w:val="center"/>
              <w:rPr>
                <w:rFonts w:ascii="IBM Plex Sans Light" w:hAnsi="IBM Plex Sans Light"/>
                <w:b/>
              </w:rPr>
            </w:pPr>
            <w:r w:rsidRPr="008C4E43">
              <w:rPr>
                <w:rFonts w:ascii="IBM Plex Sans Light" w:hAnsi="IBM Plex Sans Light"/>
                <w:b/>
              </w:rPr>
              <w:t>................</w:t>
            </w:r>
          </w:p>
          <w:p w14:paraId="0A39E824" w14:textId="77777777" w:rsidR="00BD1079" w:rsidRPr="008C4E43" w:rsidRDefault="00BD1079" w:rsidP="00BA6001">
            <w:pPr>
              <w:tabs>
                <w:tab w:val="left" w:leader="dot" w:pos="3564"/>
                <w:tab w:val="right" w:pos="9070"/>
              </w:tabs>
              <w:jc w:val="center"/>
              <w:rPr>
                <w:rFonts w:ascii="IBM Plex Sans Light" w:hAnsi="IBM Plex Sans Light"/>
                <w:i/>
              </w:rPr>
            </w:pPr>
            <w:r w:rsidRPr="008C4E43">
              <w:rPr>
                <w:rFonts w:ascii="IBM Plex Sans Light" w:hAnsi="IBM Plex Sans Light"/>
                <w:i/>
              </w:rPr>
              <w:t>....................</w:t>
            </w:r>
          </w:p>
          <w:p w14:paraId="6A8B7036" w14:textId="77777777" w:rsidR="00BD1079" w:rsidRPr="008C4E43" w:rsidRDefault="00BD1079" w:rsidP="00BA6001">
            <w:pPr>
              <w:tabs>
                <w:tab w:val="left" w:leader="dot" w:pos="3564"/>
                <w:tab w:val="right" w:pos="9070"/>
              </w:tabs>
              <w:jc w:val="center"/>
              <w:rPr>
                <w:rFonts w:ascii="IBM Plex Sans Light" w:hAnsi="IBM Plex Sans Light"/>
              </w:rPr>
            </w:pPr>
            <w:r w:rsidRPr="008C4E43">
              <w:rPr>
                <w:rFonts w:ascii="IBM Plex Sans Light" w:hAnsi="IBM Plex Sans Light"/>
              </w:rPr>
              <w:t>............................</w:t>
            </w:r>
          </w:p>
          <w:p w14:paraId="025CBE3C" w14:textId="77777777" w:rsidR="00BD1079" w:rsidRPr="008C4E43" w:rsidRDefault="00BD1079" w:rsidP="00BA6001">
            <w:pPr>
              <w:tabs>
                <w:tab w:val="left" w:leader="dot" w:pos="3564"/>
                <w:tab w:val="right" w:pos="9070"/>
              </w:tabs>
              <w:rPr>
                <w:rFonts w:ascii="IBM Plex Sans Light" w:hAnsi="IBM Plex Sans Light"/>
              </w:rPr>
            </w:pPr>
          </w:p>
          <w:p w14:paraId="3AFAA584" w14:textId="77777777" w:rsidR="00BD1079" w:rsidRPr="008C4E43" w:rsidRDefault="00BD1079" w:rsidP="00BA6001">
            <w:pPr>
              <w:tabs>
                <w:tab w:val="left" w:leader="dot" w:pos="3564"/>
                <w:tab w:val="right" w:pos="9070"/>
              </w:tabs>
              <w:jc w:val="center"/>
              <w:rPr>
                <w:rFonts w:ascii="IBM Plex Sans Light" w:hAnsi="IBM Plex Sans Light"/>
              </w:rPr>
            </w:pPr>
          </w:p>
        </w:tc>
        <w:tc>
          <w:tcPr>
            <w:tcW w:w="4529" w:type="dxa"/>
          </w:tcPr>
          <w:p w14:paraId="42072FC0" w14:textId="77777777" w:rsidR="00BD1079" w:rsidRPr="008C4E43" w:rsidRDefault="00BD1079" w:rsidP="00BA6001">
            <w:pPr>
              <w:tabs>
                <w:tab w:val="right" w:pos="9070"/>
              </w:tabs>
              <w:rPr>
                <w:rFonts w:ascii="IBM Plex Sans Light" w:hAnsi="IBM Plex Sans Light"/>
              </w:rPr>
            </w:pPr>
          </w:p>
          <w:p w14:paraId="28BFB836" w14:textId="70DF62EB" w:rsidR="00BD1079" w:rsidRPr="008C4E43" w:rsidRDefault="00122976" w:rsidP="000D332E">
            <w:pPr>
              <w:tabs>
                <w:tab w:val="right" w:pos="9070"/>
              </w:tabs>
              <w:jc w:val="center"/>
              <w:rPr>
                <w:rFonts w:ascii="IBM Plex Sans Light" w:hAnsi="IBM Plex Sans Light"/>
              </w:rPr>
            </w:pPr>
            <w:r w:rsidRPr="008C4E43">
              <w:rPr>
                <w:rFonts w:ascii="IBM Plex Sans Light" w:hAnsi="IBM Plex Sans Light"/>
              </w:rPr>
              <w:t>...</w:t>
            </w:r>
            <w:r w:rsidR="00BD1079" w:rsidRPr="008C4E43">
              <w:rPr>
                <w:rFonts w:ascii="IBM Plex Sans Light" w:hAnsi="IBM Plex Sans Light"/>
              </w:rPr>
              <w:t>……………</w:t>
            </w:r>
            <w:r w:rsidRPr="008C4E43">
              <w:rPr>
                <w:rFonts w:ascii="IBM Plex Sans Light" w:hAnsi="IBM Plex Sans Light"/>
              </w:rPr>
              <w:t>................</w:t>
            </w:r>
            <w:r w:rsidR="00BD1079" w:rsidRPr="008C4E43">
              <w:rPr>
                <w:rFonts w:ascii="IBM Plex Sans Light" w:hAnsi="IBM Plex Sans Light"/>
              </w:rPr>
              <w:t>…………………</w:t>
            </w:r>
          </w:p>
          <w:p w14:paraId="1B2E81AD" w14:textId="44E2D6E5" w:rsidR="00122976" w:rsidRPr="008C4E43" w:rsidRDefault="00122976" w:rsidP="008C4E43">
            <w:pPr>
              <w:tabs>
                <w:tab w:val="right" w:pos="9070"/>
              </w:tabs>
              <w:jc w:val="center"/>
              <w:rPr>
                <w:rFonts w:ascii="IBM Plex Sans Light" w:hAnsi="IBM Plex Sans Light"/>
                <w:b/>
              </w:rPr>
            </w:pPr>
          </w:p>
          <w:p w14:paraId="49363DA6" w14:textId="6318F538" w:rsidR="00122976" w:rsidRPr="008C4E43" w:rsidRDefault="00122976" w:rsidP="008C4E43">
            <w:pPr>
              <w:tabs>
                <w:tab w:val="right" w:pos="9070"/>
              </w:tabs>
              <w:jc w:val="center"/>
              <w:rPr>
                <w:rFonts w:ascii="IBM Plex Sans Light" w:hAnsi="IBM Plex Sans Light"/>
                <w:bCs/>
              </w:rPr>
            </w:pPr>
            <w:r w:rsidRPr="008C4E43">
              <w:rPr>
                <w:rFonts w:ascii="IBM Plex Sans Light" w:hAnsi="IBM Plex Sans Light"/>
                <w:bCs/>
              </w:rPr>
              <w:t>.....................................................................</w:t>
            </w:r>
          </w:p>
          <w:p w14:paraId="23422FC2" w14:textId="50CD894B" w:rsidR="00BD1079" w:rsidRPr="008C4E43" w:rsidRDefault="004330A2" w:rsidP="000D332E">
            <w:pPr>
              <w:tabs>
                <w:tab w:val="right" w:pos="9070"/>
              </w:tabs>
              <w:jc w:val="center"/>
              <w:rPr>
                <w:rFonts w:ascii="IBM Plex Sans Light" w:hAnsi="IBM Plex Sans Light"/>
                <w:b/>
              </w:rPr>
            </w:pPr>
            <w:bookmarkStart w:id="4" w:name="_Hlk79149397"/>
            <w:r w:rsidRPr="008C4E43">
              <w:rPr>
                <w:rFonts w:ascii="IBM Plex Sans Light" w:hAnsi="IBM Plex Sans Light"/>
              </w:rPr>
              <w:t>IdomSoft Zrt.</w:t>
            </w:r>
            <w:bookmarkEnd w:id="4"/>
          </w:p>
        </w:tc>
      </w:tr>
    </w:tbl>
    <w:p w14:paraId="312A2A1A" w14:textId="77777777" w:rsidR="00BD1079" w:rsidRPr="008C4E43" w:rsidRDefault="00BD1079" w:rsidP="00445ABF">
      <w:pPr>
        <w:rPr>
          <w:rFonts w:ascii="IBM Plex Sans Light" w:hAnsi="IBM Plex Sans Light" w:cstheme="minorHAnsi"/>
          <w:sz w:val="24"/>
          <w:szCs w:val="24"/>
        </w:rPr>
      </w:pPr>
    </w:p>
    <w:sectPr w:rsidR="00BD1079" w:rsidRPr="008C4E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D69D" w14:textId="77777777" w:rsidR="00A13971" w:rsidRDefault="00A13971" w:rsidP="00BD1079">
      <w:pPr>
        <w:spacing w:after="0" w:line="240" w:lineRule="auto"/>
      </w:pPr>
      <w:r>
        <w:separator/>
      </w:r>
    </w:p>
  </w:endnote>
  <w:endnote w:type="continuationSeparator" w:id="0">
    <w:p w14:paraId="68E9AF87" w14:textId="77777777" w:rsidR="00A13971" w:rsidRDefault="00A13971" w:rsidP="00BD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217267"/>
      <w:docPartObj>
        <w:docPartGallery w:val="Page Numbers (Bottom of Page)"/>
        <w:docPartUnique/>
      </w:docPartObj>
    </w:sdtPr>
    <w:sdtEndPr/>
    <w:sdtContent>
      <w:p w14:paraId="554F4FC9" w14:textId="63376FA7" w:rsidR="00BD1079" w:rsidRDefault="00BD107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68917" w14:textId="77777777" w:rsidR="00BD1079" w:rsidRDefault="00BD10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76EE" w14:textId="77777777" w:rsidR="00A13971" w:rsidRDefault="00A13971" w:rsidP="00BD1079">
      <w:pPr>
        <w:spacing w:after="0" w:line="240" w:lineRule="auto"/>
      </w:pPr>
      <w:r>
        <w:separator/>
      </w:r>
    </w:p>
  </w:footnote>
  <w:footnote w:type="continuationSeparator" w:id="0">
    <w:p w14:paraId="764AB256" w14:textId="77777777" w:rsidR="00A13971" w:rsidRDefault="00A13971" w:rsidP="00BD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FD2" w14:textId="6707F3F3" w:rsidR="00BD1079" w:rsidRDefault="00090CF0" w:rsidP="00090CF0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7269D67" wp14:editId="5F713E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8000" cy="133200"/>
          <wp:effectExtent l="0" t="0" r="0" b="63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omsoft_logo_idom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BM Plex Sans Light" w:hAnsi="IBM Plex Sans Light" w:cstheme="majorHAnsi"/>
        <w:sz w:val="20"/>
        <w:szCs w:val="20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65B6"/>
    <w:multiLevelType w:val="hybridMultilevel"/>
    <w:tmpl w:val="9ED49E4E"/>
    <w:lvl w:ilvl="0" w:tplc="BDCE3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1FF8"/>
    <w:multiLevelType w:val="hybridMultilevel"/>
    <w:tmpl w:val="E7C4F318"/>
    <w:lvl w:ilvl="0" w:tplc="D4F4474E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6D68"/>
    <w:multiLevelType w:val="hybridMultilevel"/>
    <w:tmpl w:val="70167946"/>
    <w:lvl w:ilvl="0" w:tplc="84960170">
      <w:start w:val="2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7443AE2"/>
    <w:multiLevelType w:val="hybridMultilevel"/>
    <w:tmpl w:val="9C48FA8C"/>
    <w:lvl w:ilvl="0" w:tplc="7602B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D6924"/>
    <w:multiLevelType w:val="hybridMultilevel"/>
    <w:tmpl w:val="82D80DD8"/>
    <w:lvl w:ilvl="0" w:tplc="FACAD1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C2F04"/>
    <w:multiLevelType w:val="hybridMultilevel"/>
    <w:tmpl w:val="5AF6F9E4"/>
    <w:lvl w:ilvl="0" w:tplc="36DE37E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248441">
    <w:abstractNumId w:val="0"/>
  </w:num>
  <w:num w:numId="2" w16cid:durableId="1362363433">
    <w:abstractNumId w:val="3"/>
  </w:num>
  <w:num w:numId="3" w16cid:durableId="1233469600">
    <w:abstractNumId w:val="1"/>
  </w:num>
  <w:num w:numId="4" w16cid:durableId="1088965932">
    <w:abstractNumId w:val="2"/>
  </w:num>
  <w:num w:numId="5" w16cid:durableId="1721005500">
    <w:abstractNumId w:val="4"/>
  </w:num>
  <w:num w:numId="6" w16cid:durableId="1010566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007001"/>
    <w:rsid w:val="0008118F"/>
    <w:rsid w:val="00090CF0"/>
    <w:rsid w:val="000A34A6"/>
    <w:rsid w:val="000B66E7"/>
    <w:rsid w:val="000D332E"/>
    <w:rsid w:val="000E24B4"/>
    <w:rsid w:val="00122976"/>
    <w:rsid w:val="00124382"/>
    <w:rsid w:val="001522FA"/>
    <w:rsid w:val="001A7B4D"/>
    <w:rsid w:val="001C5ECF"/>
    <w:rsid w:val="002358C8"/>
    <w:rsid w:val="002368BF"/>
    <w:rsid w:val="00260472"/>
    <w:rsid w:val="0027260B"/>
    <w:rsid w:val="002C43A6"/>
    <w:rsid w:val="002D3172"/>
    <w:rsid w:val="002E52FF"/>
    <w:rsid w:val="00330799"/>
    <w:rsid w:val="00354E74"/>
    <w:rsid w:val="003D73FE"/>
    <w:rsid w:val="00431725"/>
    <w:rsid w:val="004330A2"/>
    <w:rsid w:val="00435482"/>
    <w:rsid w:val="00445ABF"/>
    <w:rsid w:val="00460C01"/>
    <w:rsid w:val="00471018"/>
    <w:rsid w:val="00494812"/>
    <w:rsid w:val="004A494A"/>
    <w:rsid w:val="004E68BB"/>
    <w:rsid w:val="00525C72"/>
    <w:rsid w:val="00527D39"/>
    <w:rsid w:val="00534429"/>
    <w:rsid w:val="00545817"/>
    <w:rsid w:val="005458F5"/>
    <w:rsid w:val="005715D6"/>
    <w:rsid w:val="0058749B"/>
    <w:rsid w:val="005D66B2"/>
    <w:rsid w:val="00661639"/>
    <w:rsid w:val="00665F1A"/>
    <w:rsid w:val="006919E9"/>
    <w:rsid w:val="0069276B"/>
    <w:rsid w:val="006E6C46"/>
    <w:rsid w:val="007079ED"/>
    <w:rsid w:val="007107F2"/>
    <w:rsid w:val="007210C9"/>
    <w:rsid w:val="00723842"/>
    <w:rsid w:val="00736414"/>
    <w:rsid w:val="00803AAA"/>
    <w:rsid w:val="00837537"/>
    <w:rsid w:val="008B738A"/>
    <w:rsid w:val="008C4E43"/>
    <w:rsid w:val="008C7DEE"/>
    <w:rsid w:val="009576D9"/>
    <w:rsid w:val="00972262"/>
    <w:rsid w:val="009E2044"/>
    <w:rsid w:val="009F52DA"/>
    <w:rsid w:val="00A13971"/>
    <w:rsid w:val="00A856D9"/>
    <w:rsid w:val="00AC1CDF"/>
    <w:rsid w:val="00AC69B1"/>
    <w:rsid w:val="00AE6BF7"/>
    <w:rsid w:val="00AF5A7B"/>
    <w:rsid w:val="00B15E15"/>
    <w:rsid w:val="00B2447A"/>
    <w:rsid w:val="00B4119A"/>
    <w:rsid w:val="00B637C5"/>
    <w:rsid w:val="00B66854"/>
    <w:rsid w:val="00B71E9E"/>
    <w:rsid w:val="00BB523D"/>
    <w:rsid w:val="00BB5DD5"/>
    <w:rsid w:val="00BD1079"/>
    <w:rsid w:val="00C3142F"/>
    <w:rsid w:val="00C3770E"/>
    <w:rsid w:val="00C801F2"/>
    <w:rsid w:val="00CA29E2"/>
    <w:rsid w:val="00D07B63"/>
    <w:rsid w:val="00D523AD"/>
    <w:rsid w:val="00D67CFE"/>
    <w:rsid w:val="00D96D15"/>
    <w:rsid w:val="00DE2D4E"/>
    <w:rsid w:val="00E15BE6"/>
    <w:rsid w:val="00E24696"/>
    <w:rsid w:val="00E43F5E"/>
    <w:rsid w:val="00E672FE"/>
    <w:rsid w:val="00E7464B"/>
    <w:rsid w:val="00E87998"/>
    <w:rsid w:val="00EE08A7"/>
    <w:rsid w:val="00EE28A9"/>
    <w:rsid w:val="00F30B1F"/>
    <w:rsid w:val="00F34EA6"/>
    <w:rsid w:val="00F55E83"/>
    <w:rsid w:val="00F67C7F"/>
    <w:rsid w:val="00F72241"/>
    <w:rsid w:val="00F853A4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43A25"/>
  <w15:chartTrackingRefBased/>
  <w15:docId w15:val="{D5DEFF76-8FCC-4815-92E0-D0B8FC8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B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079"/>
  </w:style>
  <w:style w:type="paragraph" w:styleId="llb">
    <w:name w:val="footer"/>
    <w:basedOn w:val="Norml"/>
    <w:link w:val="llbChar"/>
    <w:uiPriority w:val="99"/>
    <w:unhideWhenUsed/>
    <w:rsid w:val="00BD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079"/>
  </w:style>
  <w:style w:type="paragraph" w:styleId="Listaszerbekezds">
    <w:name w:val="List Paragraph"/>
    <w:aliases w:val="Welt L,Számozott lista 1,Eszeri felsorolás,List Paragraph à moi,lista_2,Dot pt,No Spacing1,List Paragraph Char Char Char,Indicator Text,Numbered Para 1,List Paragraph21,Párrafo de lista1,Listaszerű bekezdés5,Bullet_1,List Paragraph1"/>
    <w:basedOn w:val="Norml"/>
    <w:link w:val="ListaszerbekezdsChar"/>
    <w:uiPriority w:val="34"/>
    <w:qFormat/>
    <w:rsid w:val="00BD1079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Welt L Char,Számozott lista 1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BD1079"/>
  </w:style>
  <w:style w:type="table" w:styleId="Rcsostblzat">
    <w:name w:val="Table Grid"/>
    <w:basedOn w:val="Normltblzat"/>
    <w:uiPriority w:val="59"/>
    <w:rsid w:val="00BD1079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D10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D10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D107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29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297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66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A7D1-213E-42AA-830F-4EF2B98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1064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décsy</dc:creator>
  <cp:keywords/>
  <dc:description/>
  <cp:lastModifiedBy>dr. Háda Bence</cp:lastModifiedBy>
  <cp:revision>21</cp:revision>
  <dcterms:created xsi:type="dcterms:W3CDTF">2023-02-09T07:22:00Z</dcterms:created>
  <dcterms:modified xsi:type="dcterms:W3CDTF">2023-09-28T13:30:00Z</dcterms:modified>
</cp:coreProperties>
</file>