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3C19" w14:textId="11BE01F8" w:rsidR="005D4D41" w:rsidRPr="00E47D7D" w:rsidRDefault="00C47916" w:rsidP="005D4D41">
      <w:pPr>
        <w:spacing w:before="2280"/>
        <w:jc w:val="center"/>
        <w:rPr>
          <w:b/>
          <w:sz w:val="32"/>
          <w:szCs w:val="32"/>
        </w:rPr>
      </w:pPr>
      <w:r w:rsidRPr="00C47916">
        <w:rPr>
          <w:b/>
          <w:sz w:val="32"/>
          <w:szCs w:val="32"/>
        </w:rPr>
        <w:t>Migrációs terv</w:t>
      </w:r>
      <w:r w:rsidR="005D4D41" w:rsidRPr="005469BF">
        <w:rPr>
          <w:noProof/>
          <w:snapToGrid/>
        </w:rPr>
        <w:drawing>
          <wp:anchor distT="0" distB="0" distL="114300" distR="114300" simplePos="0" relativeHeight="251659264" behindDoc="1" locked="0" layoutInCell="1" allowOverlap="1" wp14:anchorId="3075AADD" wp14:editId="2D28A5F8">
            <wp:simplePos x="0" y="0"/>
            <wp:positionH relativeFrom="column">
              <wp:posOffset>1499870</wp:posOffset>
            </wp:positionH>
            <wp:positionV relativeFrom="paragraph">
              <wp:posOffset>1343660</wp:posOffset>
            </wp:positionV>
            <wp:extent cx="2874010" cy="588010"/>
            <wp:effectExtent l="0" t="0" r="2540" b="2540"/>
            <wp:wrapTopAndBottom/>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faxpap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74010" cy="588010"/>
                    </a:xfrm>
                    <a:prstGeom prst="rect">
                      <a:avLst/>
                    </a:prstGeom>
                    <a:noFill/>
                    <a:ln>
                      <a:noFill/>
                    </a:ln>
                  </pic:spPr>
                </pic:pic>
              </a:graphicData>
            </a:graphic>
          </wp:anchor>
        </w:drawing>
      </w:r>
    </w:p>
    <w:p w14:paraId="43206658" w14:textId="141ED41F" w:rsidR="005D4D41" w:rsidRPr="00E47D7D" w:rsidRDefault="00FE042A" w:rsidP="005D4D41">
      <w:pPr>
        <w:spacing w:before="480"/>
        <w:jc w:val="center"/>
        <w:rPr>
          <w:b/>
          <w:sz w:val="32"/>
          <w:szCs w:val="32"/>
        </w:rPr>
      </w:pPr>
      <w:r>
        <w:t xml:space="preserve">{TÖRLENDŐ_RÉSZ} </w:t>
      </w:r>
      <w:r w:rsidR="005D4D41" w:rsidRPr="00E47D7D">
        <w:rPr>
          <w:b/>
          <w:sz w:val="32"/>
          <w:szCs w:val="32"/>
        </w:rPr>
        <w:t>Sablon</w:t>
      </w:r>
      <w:r>
        <w:rPr>
          <w:b/>
          <w:sz w:val="32"/>
          <w:szCs w:val="32"/>
        </w:rPr>
        <w:t xml:space="preserve"> </w:t>
      </w:r>
      <w:r>
        <w:t>{TÖRLENDŐ_RÉSZ_VÉGE}</w:t>
      </w:r>
    </w:p>
    <w:p w14:paraId="4D0320F3" w14:textId="77777777" w:rsidR="005D4D41" w:rsidRPr="00E47D7D" w:rsidRDefault="005D4D41" w:rsidP="005D4D41">
      <w:pPr>
        <w:spacing w:before="600"/>
        <w:jc w:val="center"/>
        <w:rPr>
          <w:b/>
          <w:sz w:val="32"/>
          <w:szCs w:val="32"/>
        </w:rPr>
      </w:pPr>
      <w:r w:rsidRPr="00E47D7D">
        <w:rPr>
          <w:b/>
          <w:sz w:val="32"/>
          <w:szCs w:val="32"/>
        </w:rPr>
        <w:t>&lt;Érintett alkalmazás neve (Rövidítése)&gt;</w:t>
      </w:r>
    </w:p>
    <w:p w14:paraId="0C13E219" w14:textId="77777777" w:rsidR="005D4D41" w:rsidRPr="005102F9" w:rsidRDefault="005D4D41" w:rsidP="005D4D41">
      <w:pPr>
        <w:spacing w:before="3600"/>
        <w:jc w:val="center"/>
        <w:rPr>
          <w:b/>
          <w:sz w:val="28"/>
          <w:szCs w:val="28"/>
        </w:rPr>
      </w:pPr>
      <w:r w:rsidRPr="009623D1">
        <w:rPr>
          <w:b/>
          <w:sz w:val="28"/>
          <w:szCs w:val="28"/>
        </w:rPr>
        <w:t>&lt;</w:t>
      </w:r>
      <w:r>
        <w:rPr>
          <w:b/>
          <w:sz w:val="28"/>
          <w:szCs w:val="28"/>
        </w:rPr>
        <w:t>n.m</w:t>
      </w:r>
      <w:r w:rsidRPr="009623D1">
        <w:rPr>
          <w:b/>
          <w:sz w:val="28"/>
          <w:szCs w:val="28"/>
        </w:rPr>
        <w:t>&gt;</w:t>
      </w:r>
      <w:r w:rsidRPr="005102F9">
        <w:rPr>
          <w:b/>
          <w:sz w:val="28"/>
          <w:szCs w:val="28"/>
        </w:rPr>
        <w:t xml:space="preserve"> verzió</w:t>
      </w:r>
    </w:p>
    <w:p w14:paraId="71D5880F" w14:textId="77777777" w:rsidR="005D4D41" w:rsidRPr="005102F9" w:rsidRDefault="005D4D41" w:rsidP="005D4D41">
      <w:pPr>
        <w:pStyle w:val="xl26"/>
        <w:spacing w:before="720" w:beforeAutospacing="0" w:after="0" w:afterAutospacing="0" w:line="276" w:lineRule="auto"/>
        <w:rPr>
          <w:rFonts w:eastAsia="Times New Roman" w:cstheme="majorHAnsi"/>
          <w:snapToGrid w:val="0"/>
        </w:rPr>
      </w:pPr>
      <w:r w:rsidRPr="005102F9">
        <w:rPr>
          <w:rFonts w:eastAsia="Times New Roman" w:cstheme="majorHAnsi"/>
          <w:snapToGrid w:val="0"/>
        </w:rPr>
        <w:t>Készült: &lt;év&gt;. &lt;hónap&gt;. &lt;nap&gt;.</w:t>
      </w:r>
    </w:p>
    <w:p w14:paraId="27D1A362" w14:textId="77777777" w:rsidR="005D4D41" w:rsidRPr="005102F9" w:rsidRDefault="005D4D41" w:rsidP="005D4D41">
      <w:pPr>
        <w:spacing w:before="720"/>
        <w:jc w:val="center"/>
        <w:rPr>
          <w:b/>
          <w:sz w:val="28"/>
          <w:szCs w:val="28"/>
        </w:rPr>
      </w:pPr>
      <w:r w:rsidRPr="005102F9">
        <w:rPr>
          <w:b/>
          <w:sz w:val="28"/>
          <w:szCs w:val="28"/>
        </w:rPr>
        <w:t>Készítette:</w:t>
      </w:r>
    </w:p>
    <w:p w14:paraId="6930F406" w14:textId="77777777" w:rsidR="00AC6A2B" w:rsidRPr="00547DA2" w:rsidRDefault="00AC6A2B" w:rsidP="00547DA2">
      <w:pPr>
        <w:pStyle w:val="Cmsor1"/>
      </w:pPr>
      <w:r w:rsidRPr="00547DA2">
        <w:br w:type="page"/>
      </w:r>
      <w:bookmarkStart w:id="0" w:name="_Toc74981043"/>
      <w:bookmarkStart w:id="1" w:name="_Toc88882514"/>
      <w:bookmarkStart w:id="2" w:name="_Toc103679704"/>
      <w:bookmarkStart w:id="3" w:name="_Toc104773985"/>
      <w:bookmarkStart w:id="4" w:name="_Toc178330890"/>
      <w:bookmarkStart w:id="5" w:name="_Toc178860537"/>
      <w:bookmarkStart w:id="6" w:name="_Toc184908769"/>
      <w:r w:rsidRPr="00547DA2">
        <w:lastRenderedPageBreak/>
        <w:t>Dokumentum kontroll</w:t>
      </w:r>
      <w:bookmarkEnd w:id="0"/>
      <w:bookmarkEnd w:id="1"/>
      <w:bookmarkEnd w:id="2"/>
      <w:bookmarkEnd w:id="3"/>
      <w:bookmarkEnd w:id="4"/>
      <w:bookmarkEnd w:id="5"/>
      <w:bookmarkEnd w:id="6"/>
    </w:p>
    <w:p w14:paraId="160E78DA" w14:textId="77777777" w:rsidR="00AC6A2B" w:rsidRPr="007F0A13" w:rsidRDefault="00AC6A2B" w:rsidP="007F0A13">
      <w:pPr>
        <w:pStyle w:val="Cmsor2"/>
      </w:pPr>
      <w:bookmarkStart w:id="7" w:name="_Dokumentum_jellemzők"/>
      <w:bookmarkStart w:id="8" w:name="_Toc33410474"/>
      <w:bookmarkStart w:id="9" w:name="_Toc33411380"/>
      <w:bookmarkStart w:id="10" w:name="_Toc74981044"/>
      <w:bookmarkStart w:id="11" w:name="_Toc88882515"/>
      <w:bookmarkStart w:id="12" w:name="_Toc103679705"/>
      <w:bookmarkStart w:id="13" w:name="_Toc104773986"/>
      <w:bookmarkStart w:id="14" w:name="_Toc178330891"/>
      <w:bookmarkStart w:id="15" w:name="_Toc178860538"/>
      <w:bookmarkStart w:id="16" w:name="_Toc184908770"/>
      <w:bookmarkEnd w:id="7"/>
      <w:r w:rsidRPr="007F0A13">
        <w:t>Dokumentum jellemzők</w:t>
      </w:r>
      <w:bookmarkEnd w:id="8"/>
      <w:bookmarkEnd w:id="9"/>
      <w:bookmarkEnd w:id="10"/>
      <w:bookmarkEnd w:id="11"/>
      <w:bookmarkEnd w:id="12"/>
      <w:bookmarkEnd w:id="13"/>
      <w:bookmarkEnd w:id="14"/>
      <w:bookmarkEnd w:id="15"/>
      <w:bookmarkEnd w:id="16"/>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04"/>
        <w:gridCol w:w="6374"/>
      </w:tblGrid>
      <w:tr w:rsidR="000C4C80" w:rsidRPr="00CB3077" w14:paraId="43973011"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443F0189" w14:textId="77777777" w:rsidR="000C4C80" w:rsidRPr="00CB3077" w:rsidRDefault="000C4C80" w:rsidP="00547DA2">
            <w:r w:rsidRPr="00CB3077">
              <w:t>Projekt hivatalos neve:</w:t>
            </w:r>
          </w:p>
        </w:tc>
        <w:tc>
          <w:tcPr>
            <w:tcW w:w="6998" w:type="dxa"/>
            <w:tcBorders>
              <w:top w:val="single" w:sz="4" w:space="0" w:color="auto"/>
              <w:left w:val="single" w:sz="4" w:space="0" w:color="auto"/>
              <w:bottom w:val="single" w:sz="4" w:space="0" w:color="auto"/>
              <w:right w:val="single" w:sz="4" w:space="0" w:color="auto"/>
            </w:tcBorders>
          </w:tcPr>
          <w:p w14:paraId="402AC367" w14:textId="76BFB377" w:rsidR="000C4C80" w:rsidRPr="000C4C80" w:rsidRDefault="000C4C80" w:rsidP="00547DA2">
            <w:r w:rsidRPr="0029647B">
              <w:t>&lt;Projekt hivatalos neve&gt;</w:t>
            </w:r>
          </w:p>
        </w:tc>
      </w:tr>
      <w:tr w:rsidR="000C4C80" w:rsidRPr="00CB3077" w14:paraId="1FA087AD"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1A1BDA5D" w14:textId="77777777" w:rsidR="000C4C80" w:rsidRPr="00CB3077" w:rsidRDefault="000C4C80" w:rsidP="00547DA2">
            <w:r w:rsidRPr="00CB3077">
              <w:t>Projekt rövid neve</w:t>
            </w:r>
          </w:p>
        </w:tc>
        <w:sdt>
          <w:sdtPr>
            <w:alias w:val="Kulcsszavak"/>
            <w:tag w:val=""/>
            <w:id w:val="584656103"/>
            <w:placeholder>
              <w:docPart w:val="5C5ED445380247AD9593B7BF527EA433"/>
            </w:placeholder>
            <w:dataBinding w:prefixMappings="xmlns:ns0='http://purl.org/dc/elements/1.1/' xmlns:ns1='http://schemas.openxmlformats.org/package/2006/metadata/core-properties' " w:xpath="/ns1:coreProperties[1]/ns1:keywords[1]" w:storeItemID="{6C3C8BC8-F283-45AE-878A-BAB7291924A1}"/>
            <w:text/>
          </w:sdtPr>
          <w:sdtContent>
            <w:tc>
              <w:tcPr>
                <w:tcW w:w="6998" w:type="dxa"/>
                <w:tcBorders>
                  <w:top w:val="single" w:sz="4" w:space="0" w:color="auto"/>
                  <w:left w:val="single" w:sz="4" w:space="0" w:color="auto"/>
                  <w:bottom w:val="single" w:sz="4" w:space="0" w:color="auto"/>
                  <w:right w:val="single" w:sz="4" w:space="0" w:color="auto"/>
                </w:tcBorders>
              </w:tcPr>
              <w:p w14:paraId="3994E1A0" w14:textId="7805D752" w:rsidR="000C4C80" w:rsidRPr="000C4C80" w:rsidRDefault="001D739E" w:rsidP="00547DA2">
                <w:r>
                  <w:t>&lt;projekt rövid neve&gt;</w:t>
                </w:r>
              </w:p>
            </w:tc>
          </w:sdtContent>
        </w:sdt>
      </w:tr>
      <w:tr w:rsidR="000C4C80" w:rsidRPr="00CB3077" w14:paraId="169C4BBE"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19389778" w14:textId="77777777" w:rsidR="000C4C80" w:rsidRPr="00CB3077" w:rsidRDefault="000C4C80" w:rsidP="00547DA2">
            <w:r w:rsidRPr="00CB3077">
              <w:t>Dokumentum címe:</w:t>
            </w:r>
          </w:p>
        </w:tc>
        <w:tc>
          <w:tcPr>
            <w:tcW w:w="6998" w:type="dxa"/>
            <w:tcBorders>
              <w:top w:val="single" w:sz="4" w:space="0" w:color="auto"/>
              <w:left w:val="single" w:sz="4" w:space="0" w:color="auto"/>
              <w:bottom w:val="single" w:sz="4" w:space="0" w:color="auto"/>
              <w:right w:val="single" w:sz="4" w:space="0" w:color="auto"/>
            </w:tcBorders>
          </w:tcPr>
          <w:p w14:paraId="34615F93" w14:textId="5261DDBB" w:rsidR="000C4C80" w:rsidRPr="000C4C80" w:rsidRDefault="000C4C80" w:rsidP="00547DA2">
            <w:r w:rsidRPr="0029647B">
              <w:t>&lt;Projekt hivatalos neve&gt; – &lt;Alcím&gt; – &lt;Érintett alkalmazás neve (Rövidítése)&gt;</w:t>
            </w:r>
          </w:p>
        </w:tc>
      </w:tr>
      <w:tr w:rsidR="00AC6A2B" w:rsidRPr="00CB3077" w14:paraId="373FBFCB"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01A3FDA8" w14:textId="77777777" w:rsidR="00AC6A2B" w:rsidRPr="00CB3077" w:rsidRDefault="00AC6A2B" w:rsidP="00547DA2">
            <w:r w:rsidRPr="00CB3077">
              <w:t>Verziószám:</w:t>
            </w:r>
          </w:p>
        </w:tc>
        <w:tc>
          <w:tcPr>
            <w:tcW w:w="6998" w:type="dxa"/>
            <w:tcBorders>
              <w:top w:val="single" w:sz="4" w:space="0" w:color="auto"/>
              <w:left w:val="single" w:sz="4" w:space="0" w:color="auto"/>
              <w:bottom w:val="single" w:sz="4" w:space="0" w:color="auto"/>
              <w:right w:val="single" w:sz="4" w:space="0" w:color="auto"/>
            </w:tcBorders>
          </w:tcPr>
          <w:p w14:paraId="0B46D400" w14:textId="094E954A" w:rsidR="00AC6A2B" w:rsidRPr="00CB3077" w:rsidRDefault="009C2018" w:rsidP="00547DA2">
            <w:r w:rsidRPr="009C2018">
              <w:t>&lt;n.m&gt;</w:t>
            </w:r>
          </w:p>
        </w:tc>
      </w:tr>
      <w:tr w:rsidR="00AC6A2B" w:rsidRPr="00CB3077" w14:paraId="30A1D5A5"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23ADB224" w14:textId="77777777" w:rsidR="00AC6A2B" w:rsidRPr="00CB3077" w:rsidRDefault="00AC6A2B" w:rsidP="00547DA2">
            <w:r w:rsidRPr="00CB3077">
              <w:t>Állapot:</w:t>
            </w:r>
          </w:p>
        </w:tc>
        <w:tc>
          <w:tcPr>
            <w:tcW w:w="6998" w:type="dxa"/>
            <w:tcBorders>
              <w:top w:val="single" w:sz="4" w:space="0" w:color="auto"/>
              <w:left w:val="single" w:sz="4" w:space="0" w:color="auto"/>
              <w:bottom w:val="single" w:sz="4" w:space="0" w:color="auto"/>
              <w:right w:val="single" w:sz="4" w:space="0" w:color="auto"/>
            </w:tcBorders>
          </w:tcPr>
          <w:p w14:paraId="5997D3B6" w14:textId="2F977C21" w:rsidR="00AC6A2B" w:rsidRPr="00CB3077" w:rsidRDefault="00AC6A2B" w:rsidP="00547DA2"/>
        </w:tc>
      </w:tr>
      <w:tr w:rsidR="000C4C80" w:rsidRPr="00CB3077" w14:paraId="2B21EE21"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4B8DDD54" w14:textId="77777777" w:rsidR="000C4C80" w:rsidRPr="00CB3077" w:rsidRDefault="000C4C80" w:rsidP="00547DA2">
            <w:r w:rsidRPr="00CB3077">
              <w:t>Kiadás kelte:</w:t>
            </w:r>
          </w:p>
        </w:tc>
        <w:tc>
          <w:tcPr>
            <w:tcW w:w="6998" w:type="dxa"/>
            <w:tcBorders>
              <w:top w:val="single" w:sz="4" w:space="0" w:color="auto"/>
              <w:left w:val="single" w:sz="4" w:space="0" w:color="auto"/>
              <w:bottom w:val="single" w:sz="4" w:space="0" w:color="auto"/>
              <w:right w:val="single" w:sz="4" w:space="0" w:color="auto"/>
            </w:tcBorders>
            <w:vAlign w:val="center"/>
          </w:tcPr>
          <w:p w14:paraId="1C70B6CF" w14:textId="3A092731" w:rsidR="000C4C80" w:rsidRPr="00CB3077" w:rsidRDefault="00682606" w:rsidP="00547DA2">
            <w:r>
              <w:t>&lt;0</w:t>
            </w:r>
            <w:r w:rsidR="000C4C80" w:rsidRPr="00CB3077">
              <w:t>0</w:t>
            </w:r>
            <w:r>
              <w:t>00&gt;</w:t>
            </w:r>
            <w:r w:rsidR="000C4C80" w:rsidRPr="00CB3077">
              <w:t xml:space="preserve">. </w:t>
            </w:r>
            <w:r w:rsidR="000C4C80">
              <w:t>&lt;</w:t>
            </w:r>
            <w:r w:rsidR="000C4C80" w:rsidRPr="00CB3077">
              <w:t>00. 00.</w:t>
            </w:r>
            <w:r w:rsidR="000C4C80">
              <w:t>&gt;</w:t>
            </w:r>
          </w:p>
        </w:tc>
      </w:tr>
      <w:tr w:rsidR="000C4C80" w:rsidRPr="00CB3077" w14:paraId="3272A472" w14:textId="77777777" w:rsidTr="00437B1E">
        <w:trPr>
          <w:trHeight w:val="70"/>
        </w:trPr>
        <w:tc>
          <w:tcPr>
            <w:tcW w:w="2954" w:type="dxa"/>
            <w:tcBorders>
              <w:top w:val="single" w:sz="4" w:space="0" w:color="auto"/>
              <w:left w:val="single" w:sz="4" w:space="0" w:color="auto"/>
              <w:bottom w:val="single" w:sz="4" w:space="0" w:color="auto"/>
              <w:right w:val="single" w:sz="4" w:space="0" w:color="auto"/>
            </w:tcBorders>
            <w:shd w:val="pct12" w:color="auto" w:fill="FFFFFF"/>
          </w:tcPr>
          <w:p w14:paraId="4FB9340A" w14:textId="77777777" w:rsidR="000C4C80" w:rsidRPr="00CB3077" w:rsidRDefault="000C4C80" w:rsidP="00547DA2">
            <w:r w:rsidRPr="00CB3077">
              <w:t>Utolsó mentés kelte:</w:t>
            </w:r>
          </w:p>
        </w:tc>
        <w:tc>
          <w:tcPr>
            <w:tcW w:w="6998" w:type="dxa"/>
            <w:tcBorders>
              <w:top w:val="single" w:sz="4" w:space="0" w:color="auto"/>
              <w:left w:val="single" w:sz="4" w:space="0" w:color="auto"/>
              <w:bottom w:val="single" w:sz="4" w:space="0" w:color="auto"/>
              <w:right w:val="single" w:sz="4" w:space="0" w:color="auto"/>
            </w:tcBorders>
            <w:vAlign w:val="center"/>
          </w:tcPr>
          <w:p w14:paraId="0F0E4B7D" w14:textId="2162710C" w:rsidR="000C4C80" w:rsidRPr="00CB3077" w:rsidRDefault="00682606" w:rsidP="00547DA2">
            <w:r>
              <w:t>&lt;0000&gt;</w:t>
            </w:r>
            <w:r w:rsidR="000C4C80" w:rsidRPr="00CB3077">
              <w:t xml:space="preserve">. </w:t>
            </w:r>
            <w:r w:rsidR="000C4C80">
              <w:t>&lt;</w:t>
            </w:r>
            <w:r w:rsidR="000C4C80" w:rsidRPr="00CB3077">
              <w:t>00. 00.</w:t>
            </w:r>
            <w:r w:rsidR="000C4C80">
              <w:t>&gt;</w:t>
            </w:r>
          </w:p>
        </w:tc>
      </w:tr>
      <w:tr w:rsidR="00AC6A2B" w:rsidRPr="00CB3077" w14:paraId="40CD7F8F"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731B7F6E" w14:textId="77777777" w:rsidR="00AC6A2B" w:rsidRPr="00CB3077" w:rsidRDefault="00AC6A2B" w:rsidP="00547DA2">
            <w:r w:rsidRPr="00CB3077">
              <w:t>Készítette:</w:t>
            </w:r>
          </w:p>
        </w:tc>
        <w:tc>
          <w:tcPr>
            <w:tcW w:w="6998" w:type="dxa"/>
            <w:tcBorders>
              <w:top w:val="single" w:sz="4" w:space="0" w:color="auto"/>
              <w:left w:val="single" w:sz="4" w:space="0" w:color="auto"/>
              <w:bottom w:val="single" w:sz="4" w:space="0" w:color="auto"/>
              <w:right w:val="single" w:sz="4" w:space="0" w:color="auto"/>
            </w:tcBorders>
          </w:tcPr>
          <w:p w14:paraId="00F48CE3" w14:textId="7DE27508" w:rsidR="00AC6A2B" w:rsidRPr="00CB3077" w:rsidRDefault="00AC6A2B" w:rsidP="00505F98">
            <w:pPr>
              <w:spacing w:line="276" w:lineRule="auto"/>
              <w:rPr>
                <w:rFonts w:asciiTheme="majorHAnsi" w:hAnsiTheme="majorHAnsi" w:cstheme="majorHAnsi"/>
              </w:rPr>
            </w:pPr>
          </w:p>
        </w:tc>
      </w:tr>
      <w:tr w:rsidR="00AC6A2B" w:rsidRPr="00CB3077" w14:paraId="720AFC5D"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26A37967" w14:textId="77777777" w:rsidR="00AC6A2B" w:rsidRPr="00CB3077" w:rsidRDefault="00AC6A2B" w:rsidP="00547DA2">
            <w:r w:rsidRPr="00CB3077">
              <w:t>Fájlnév:</w:t>
            </w:r>
          </w:p>
        </w:tc>
        <w:tc>
          <w:tcPr>
            <w:tcW w:w="6998" w:type="dxa"/>
            <w:tcBorders>
              <w:top w:val="single" w:sz="4" w:space="0" w:color="auto"/>
              <w:left w:val="single" w:sz="4" w:space="0" w:color="auto"/>
              <w:bottom w:val="single" w:sz="4" w:space="0" w:color="auto"/>
              <w:right w:val="single" w:sz="4" w:space="0" w:color="auto"/>
            </w:tcBorders>
          </w:tcPr>
          <w:p w14:paraId="68752B4C" w14:textId="5002120A" w:rsidR="00AC6A2B" w:rsidRPr="00424596" w:rsidRDefault="009C2018" w:rsidP="0061015E">
            <w:r w:rsidRPr="009C2018">
              <w:t>&lt;</w:t>
            </w:r>
            <w:r w:rsidR="00424596" w:rsidRPr="00424596">
              <w:t>FileName</w:t>
            </w:r>
            <w:r w:rsidRPr="009C2018">
              <w:t>&gt;</w:t>
            </w:r>
          </w:p>
        </w:tc>
      </w:tr>
    </w:tbl>
    <w:p w14:paraId="6C74B67E" w14:textId="77777777" w:rsidR="00AC6A2B" w:rsidRPr="007F0A13" w:rsidRDefault="00AC6A2B" w:rsidP="007F0A13">
      <w:pPr>
        <w:pStyle w:val="Cmsor2"/>
      </w:pPr>
      <w:bookmarkStart w:id="17" w:name="_Toc33410475"/>
      <w:bookmarkStart w:id="18" w:name="_Toc33411381"/>
      <w:bookmarkStart w:id="19" w:name="_Toc74981045"/>
      <w:bookmarkStart w:id="20" w:name="_Toc88882516"/>
      <w:bookmarkStart w:id="21" w:name="_Toc103679706"/>
      <w:bookmarkStart w:id="22" w:name="_Toc104773987"/>
      <w:bookmarkStart w:id="23" w:name="_Toc178330892"/>
      <w:bookmarkStart w:id="24" w:name="_Toc178860539"/>
      <w:bookmarkStart w:id="25" w:name="_Toc184908771"/>
      <w:r w:rsidRPr="007F0A13">
        <w:t>Jóváhagyások</w:t>
      </w:r>
      <w:bookmarkEnd w:id="17"/>
      <w:bookmarkEnd w:id="18"/>
      <w:bookmarkEnd w:id="19"/>
      <w:bookmarkEnd w:id="20"/>
      <w:bookmarkEnd w:id="21"/>
      <w:bookmarkEnd w:id="22"/>
      <w:bookmarkEnd w:id="23"/>
      <w:bookmarkEnd w:id="24"/>
      <w:bookmarkEnd w:id="25"/>
    </w:p>
    <w:tbl>
      <w:tblPr>
        <w:tblW w:w="0" w:type="auto"/>
        <w:tblInd w:w="134"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1598"/>
        <w:gridCol w:w="1867"/>
        <w:gridCol w:w="1430"/>
        <w:gridCol w:w="1567"/>
        <w:gridCol w:w="2614"/>
      </w:tblGrid>
      <w:tr w:rsidR="00991F6F" w:rsidRPr="00CB3077" w14:paraId="2175DDC1" w14:textId="77777777" w:rsidTr="00437B1E">
        <w:tc>
          <w:tcPr>
            <w:tcW w:w="1782" w:type="dxa"/>
            <w:tcBorders>
              <w:top w:val="single" w:sz="6" w:space="0" w:color="auto"/>
              <w:left w:val="single" w:sz="6" w:space="0" w:color="auto"/>
              <w:bottom w:val="single" w:sz="6" w:space="0" w:color="auto"/>
              <w:right w:val="single" w:sz="6" w:space="0" w:color="auto"/>
            </w:tcBorders>
            <w:shd w:val="pct10" w:color="auto" w:fill="auto"/>
          </w:tcPr>
          <w:p w14:paraId="5489ED3E" w14:textId="77777777" w:rsidR="00991F6F" w:rsidRPr="00CB3077" w:rsidRDefault="00991F6F" w:rsidP="00547DA2">
            <w:r w:rsidRPr="00CB3077">
              <w:t>Név</w:t>
            </w:r>
          </w:p>
        </w:tc>
        <w:tc>
          <w:tcPr>
            <w:tcW w:w="2002" w:type="dxa"/>
            <w:tcBorders>
              <w:top w:val="single" w:sz="6" w:space="0" w:color="auto"/>
              <w:left w:val="single" w:sz="6" w:space="0" w:color="auto"/>
              <w:bottom w:val="single" w:sz="6" w:space="0" w:color="auto"/>
              <w:right w:val="single" w:sz="6" w:space="0" w:color="auto"/>
            </w:tcBorders>
            <w:shd w:val="pct10" w:color="auto" w:fill="auto"/>
          </w:tcPr>
          <w:p w14:paraId="1B596D83" w14:textId="45A39834" w:rsidR="00991F6F" w:rsidRPr="00CB3077" w:rsidRDefault="00991F6F" w:rsidP="00547DA2">
            <w:r>
              <w:t>Szervezeti egység</w:t>
            </w:r>
          </w:p>
        </w:tc>
        <w:tc>
          <w:tcPr>
            <w:tcW w:w="1461" w:type="dxa"/>
            <w:tcBorders>
              <w:top w:val="single" w:sz="6" w:space="0" w:color="auto"/>
              <w:left w:val="single" w:sz="6" w:space="0" w:color="auto"/>
              <w:bottom w:val="single" w:sz="6" w:space="0" w:color="auto"/>
              <w:right w:val="single" w:sz="6" w:space="0" w:color="auto"/>
            </w:tcBorders>
            <w:shd w:val="pct10" w:color="auto" w:fill="auto"/>
          </w:tcPr>
          <w:p w14:paraId="4A5F4BE6" w14:textId="472C88A2" w:rsidR="00991F6F" w:rsidRPr="00CB3077" w:rsidRDefault="000C4C80" w:rsidP="00547DA2">
            <w:r>
              <w:t>Szervezet</w:t>
            </w:r>
            <w:r w:rsidRPr="00CB3077">
              <w:t xml:space="preserve"> </w:t>
            </w:r>
          </w:p>
        </w:tc>
        <w:tc>
          <w:tcPr>
            <w:tcW w:w="1701" w:type="dxa"/>
            <w:tcBorders>
              <w:top w:val="single" w:sz="6" w:space="0" w:color="auto"/>
              <w:left w:val="single" w:sz="6" w:space="0" w:color="auto"/>
              <w:bottom w:val="single" w:sz="6" w:space="0" w:color="auto"/>
              <w:right w:val="single" w:sz="6" w:space="0" w:color="auto"/>
            </w:tcBorders>
            <w:shd w:val="pct10" w:color="auto" w:fill="auto"/>
          </w:tcPr>
          <w:p w14:paraId="44EF915E" w14:textId="77777777" w:rsidR="00991F6F" w:rsidRPr="00CB3077" w:rsidRDefault="00991F6F" w:rsidP="00547DA2">
            <w:r w:rsidRPr="00CB3077">
              <w:t>Dátum</w:t>
            </w:r>
          </w:p>
        </w:tc>
        <w:tc>
          <w:tcPr>
            <w:tcW w:w="2977" w:type="dxa"/>
            <w:tcBorders>
              <w:top w:val="single" w:sz="6" w:space="0" w:color="auto"/>
              <w:left w:val="single" w:sz="6" w:space="0" w:color="auto"/>
              <w:bottom w:val="single" w:sz="6" w:space="0" w:color="auto"/>
              <w:right w:val="single" w:sz="6" w:space="0" w:color="auto"/>
            </w:tcBorders>
            <w:shd w:val="pct10" w:color="auto" w:fill="auto"/>
          </w:tcPr>
          <w:p w14:paraId="35A8A2AF" w14:textId="77777777" w:rsidR="00991F6F" w:rsidRPr="00CB3077" w:rsidRDefault="00991F6F" w:rsidP="00547DA2">
            <w:r w:rsidRPr="00CB3077">
              <w:t>Aláírás</w:t>
            </w:r>
          </w:p>
        </w:tc>
      </w:tr>
      <w:tr w:rsidR="00991F6F" w:rsidRPr="00CB3077" w14:paraId="1E71F8B2"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41C90835" w14:textId="05A099AE" w:rsidR="00991F6F" w:rsidRPr="00CB3077" w:rsidRDefault="009C2018" w:rsidP="00547DA2">
            <w:r w:rsidRPr="009C2018">
              <w:t>&lt;</w:t>
            </w:r>
            <w:r w:rsidR="00991F6F" w:rsidRPr="00CB3077">
              <w:t>XY</w:t>
            </w:r>
            <w:r w:rsidRPr="009C2018">
              <w:t>&gt;</w:t>
            </w:r>
          </w:p>
        </w:tc>
        <w:tc>
          <w:tcPr>
            <w:tcW w:w="2002" w:type="dxa"/>
            <w:tcBorders>
              <w:top w:val="single" w:sz="6" w:space="0" w:color="auto"/>
              <w:left w:val="single" w:sz="6" w:space="0" w:color="auto"/>
              <w:bottom w:val="single" w:sz="6" w:space="0" w:color="auto"/>
              <w:right w:val="single" w:sz="6" w:space="0" w:color="auto"/>
            </w:tcBorders>
          </w:tcPr>
          <w:p w14:paraId="183224C7" w14:textId="77777777" w:rsidR="00991F6F" w:rsidRPr="00CB3077" w:rsidRDefault="00991F6F" w:rsidP="00505F98">
            <w:pPr>
              <w:spacing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584CC3F3" w14:textId="181A64F7" w:rsidR="00991F6F" w:rsidRPr="00CB3077" w:rsidRDefault="009C2018" w:rsidP="00547DA2">
            <w:r w:rsidRPr="009C2018">
              <w:t>&lt;</w:t>
            </w:r>
            <w:r w:rsidR="00991F6F" w:rsidRPr="00CB3077">
              <w:t>IdomSoft Zrt.</w:t>
            </w:r>
            <w:r w:rsidRPr="009C2018">
              <w:t>&gt;</w:t>
            </w:r>
          </w:p>
        </w:tc>
        <w:tc>
          <w:tcPr>
            <w:tcW w:w="1701" w:type="dxa"/>
            <w:tcBorders>
              <w:top w:val="single" w:sz="6" w:space="0" w:color="auto"/>
              <w:left w:val="single" w:sz="6" w:space="0" w:color="auto"/>
              <w:bottom w:val="single" w:sz="6" w:space="0" w:color="auto"/>
              <w:right w:val="single" w:sz="6" w:space="0" w:color="auto"/>
            </w:tcBorders>
            <w:vAlign w:val="center"/>
          </w:tcPr>
          <w:p w14:paraId="1406344C" w14:textId="0927F5ED" w:rsidR="00991F6F" w:rsidRPr="00CB3077" w:rsidRDefault="00682606" w:rsidP="00505F98">
            <w:pPr>
              <w:pStyle w:val="fejegyeb"/>
              <w:spacing w:after="0" w:line="276" w:lineRule="auto"/>
              <w:rPr>
                <w:rFonts w:asciiTheme="majorHAnsi" w:hAnsiTheme="majorHAnsi" w:cstheme="majorHAnsi"/>
              </w:rPr>
            </w:pPr>
            <w:r>
              <w:rPr>
                <w:rFonts w:asciiTheme="majorHAnsi" w:hAnsiTheme="majorHAnsi" w:cstheme="majorHAnsi"/>
              </w:rPr>
              <w:t>&lt;0000&gt;</w:t>
            </w:r>
            <w:r w:rsidR="000C4C80" w:rsidRPr="000C4C80">
              <w:rPr>
                <w:rFonts w:asciiTheme="majorHAnsi" w:hAnsiTheme="majorHAnsi" w:cstheme="majorHAnsi"/>
              </w:rPr>
              <w:t>. &lt;00. 00.&gt;</w:t>
            </w:r>
          </w:p>
        </w:tc>
        <w:tc>
          <w:tcPr>
            <w:tcW w:w="2977" w:type="dxa"/>
            <w:tcBorders>
              <w:top w:val="single" w:sz="6" w:space="0" w:color="auto"/>
              <w:left w:val="single" w:sz="6" w:space="0" w:color="auto"/>
              <w:bottom w:val="single" w:sz="6" w:space="0" w:color="auto"/>
              <w:right w:val="single" w:sz="6" w:space="0" w:color="auto"/>
            </w:tcBorders>
            <w:vAlign w:val="center"/>
          </w:tcPr>
          <w:p w14:paraId="4D10F41E" w14:textId="77777777" w:rsidR="00991F6F" w:rsidRPr="00CB3077" w:rsidRDefault="00991F6F" w:rsidP="00505F98">
            <w:pPr>
              <w:spacing w:line="276" w:lineRule="auto"/>
              <w:rPr>
                <w:rFonts w:asciiTheme="majorHAnsi" w:hAnsiTheme="majorHAnsi" w:cstheme="majorHAnsi"/>
              </w:rPr>
            </w:pPr>
          </w:p>
        </w:tc>
      </w:tr>
      <w:tr w:rsidR="00991F6F" w:rsidRPr="00CB3077" w14:paraId="42619F1B"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155E7752" w14:textId="77777777" w:rsidR="00991F6F" w:rsidRPr="00CB3077" w:rsidRDefault="00991F6F" w:rsidP="00505F98">
            <w:pPr>
              <w:spacing w:line="276" w:lineRule="auto"/>
              <w:rPr>
                <w:rFonts w:asciiTheme="majorHAnsi" w:hAnsiTheme="majorHAnsi" w:cstheme="majorHAnsi"/>
              </w:rPr>
            </w:pPr>
          </w:p>
        </w:tc>
        <w:tc>
          <w:tcPr>
            <w:tcW w:w="2002" w:type="dxa"/>
            <w:tcBorders>
              <w:top w:val="single" w:sz="6" w:space="0" w:color="auto"/>
              <w:left w:val="single" w:sz="6" w:space="0" w:color="auto"/>
              <w:bottom w:val="single" w:sz="6" w:space="0" w:color="auto"/>
              <w:right w:val="single" w:sz="6" w:space="0" w:color="auto"/>
            </w:tcBorders>
          </w:tcPr>
          <w:p w14:paraId="28A633BE" w14:textId="77777777" w:rsidR="00991F6F" w:rsidRPr="00CB3077" w:rsidRDefault="00991F6F" w:rsidP="00505F98">
            <w:pPr>
              <w:spacing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6414302C" w14:textId="56B9956C" w:rsidR="00991F6F" w:rsidRPr="00CB3077" w:rsidRDefault="00991F6F" w:rsidP="00505F98">
            <w:pPr>
              <w:spacing w:line="276" w:lineRule="auto"/>
              <w:rPr>
                <w:rFonts w:asciiTheme="majorHAnsi" w:hAnsiTheme="majorHAnsi" w:cstheme="majorHAnsi"/>
              </w:rPr>
            </w:pPr>
          </w:p>
        </w:tc>
        <w:tc>
          <w:tcPr>
            <w:tcW w:w="1701" w:type="dxa"/>
            <w:tcBorders>
              <w:top w:val="single" w:sz="6" w:space="0" w:color="auto"/>
              <w:left w:val="single" w:sz="6" w:space="0" w:color="auto"/>
              <w:bottom w:val="single" w:sz="6" w:space="0" w:color="auto"/>
              <w:right w:val="single" w:sz="6" w:space="0" w:color="auto"/>
            </w:tcBorders>
            <w:vAlign w:val="center"/>
          </w:tcPr>
          <w:p w14:paraId="7588E857" w14:textId="77777777" w:rsidR="00991F6F" w:rsidRPr="00CB3077" w:rsidRDefault="00991F6F" w:rsidP="00505F98">
            <w:pPr>
              <w:pStyle w:val="fejegyeb"/>
              <w:spacing w:after="0" w:line="276" w:lineRule="auto"/>
              <w:rPr>
                <w:rFonts w:asciiTheme="majorHAnsi" w:hAnsiTheme="majorHAnsi" w:cstheme="majorHAnsi"/>
              </w:rPr>
            </w:pPr>
          </w:p>
        </w:tc>
        <w:tc>
          <w:tcPr>
            <w:tcW w:w="2977" w:type="dxa"/>
            <w:tcBorders>
              <w:top w:val="single" w:sz="6" w:space="0" w:color="auto"/>
              <w:left w:val="single" w:sz="6" w:space="0" w:color="auto"/>
              <w:bottom w:val="single" w:sz="6" w:space="0" w:color="auto"/>
              <w:right w:val="single" w:sz="6" w:space="0" w:color="auto"/>
            </w:tcBorders>
            <w:vAlign w:val="center"/>
          </w:tcPr>
          <w:p w14:paraId="20464213" w14:textId="77777777" w:rsidR="00991F6F" w:rsidRPr="00CB3077" w:rsidRDefault="00991F6F" w:rsidP="00505F98">
            <w:pPr>
              <w:spacing w:line="276" w:lineRule="auto"/>
              <w:rPr>
                <w:rFonts w:asciiTheme="majorHAnsi" w:hAnsiTheme="majorHAnsi" w:cstheme="majorHAnsi"/>
              </w:rPr>
            </w:pPr>
          </w:p>
        </w:tc>
      </w:tr>
      <w:tr w:rsidR="00991F6F" w:rsidRPr="00CB3077" w14:paraId="3B14D7EE"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36219E3C" w14:textId="77777777" w:rsidR="00991F6F" w:rsidRPr="00CB3077" w:rsidRDefault="00991F6F" w:rsidP="00505F98">
            <w:pPr>
              <w:spacing w:line="276" w:lineRule="auto"/>
              <w:rPr>
                <w:rFonts w:asciiTheme="majorHAnsi" w:hAnsiTheme="majorHAnsi" w:cstheme="majorHAnsi"/>
              </w:rPr>
            </w:pPr>
          </w:p>
        </w:tc>
        <w:tc>
          <w:tcPr>
            <w:tcW w:w="2002" w:type="dxa"/>
            <w:tcBorders>
              <w:top w:val="single" w:sz="6" w:space="0" w:color="auto"/>
              <w:left w:val="single" w:sz="6" w:space="0" w:color="auto"/>
              <w:bottom w:val="single" w:sz="6" w:space="0" w:color="auto"/>
              <w:right w:val="single" w:sz="6" w:space="0" w:color="auto"/>
            </w:tcBorders>
          </w:tcPr>
          <w:p w14:paraId="4203F8B0" w14:textId="77777777" w:rsidR="00991F6F" w:rsidRPr="00CB3077" w:rsidRDefault="00991F6F" w:rsidP="00505F98">
            <w:pPr>
              <w:spacing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42C02BF4" w14:textId="0B1BBBE5" w:rsidR="00991F6F" w:rsidRPr="00CB3077" w:rsidRDefault="00991F6F" w:rsidP="00505F98">
            <w:pPr>
              <w:spacing w:line="276" w:lineRule="auto"/>
              <w:rPr>
                <w:rFonts w:asciiTheme="majorHAnsi" w:hAnsiTheme="majorHAnsi" w:cstheme="majorHAnsi"/>
              </w:rPr>
            </w:pPr>
          </w:p>
        </w:tc>
        <w:tc>
          <w:tcPr>
            <w:tcW w:w="1701" w:type="dxa"/>
            <w:tcBorders>
              <w:top w:val="single" w:sz="6" w:space="0" w:color="auto"/>
              <w:left w:val="single" w:sz="6" w:space="0" w:color="auto"/>
              <w:bottom w:val="single" w:sz="6" w:space="0" w:color="auto"/>
              <w:right w:val="single" w:sz="6" w:space="0" w:color="auto"/>
            </w:tcBorders>
            <w:vAlign w:val="center"/>
          </w:tcPr>
          <w:p w14:paraId="61630668" w14:textId="77777777" w:rsidR="00991F6F" w:rsidRPr="00CB3077" w:rsidRDefault="00991F6F" w:rsidP="00505F98">
            <w:pPr>
              <w:pStyle w:val="fejegyeb"/>
              <w:spacing w:after="0" w:line="276" w:lineRule="auto"/>
              <w:rPr>
                <w:rFonts w:asciiTheme="majorHAnsi" w:hAnsiTheme="majorHAnsi" w:cstheme="majorHAnsi"/>
              </w:rPr>
            </w:pPr>
          </w:p>
        </w:tc>
        <w:tc>
          <w:tcPr>
            <w:tcW w:w="2977" w:type="dxa"/>
            <w:tcBorders>
              <w:top w:val="single" w:sz="6" w:space="0" w:color="auto"/>
              <w:left w:val="single" w:sz="6" w:space="0" w:color="auto"/>
              <w:bottom w:val="single" w:sz="6" w:space="0" w:color="auto"/>
              <w:right w:val="single" w:sz="6" w:space="0" w:color="auto"/>
            </w:tcBorders>
            <w:vAlign w:val="center"/>
          </w:tcPr>
          <w:p w14:paraId="2EF9AAA9" w14:textId="77777777" w:rsidR="00991F6F" w:rsidRPr="00CB3077" w:rsidRDefault="00991F6F" w:rsidP="00505F98">
            <w:pPr>
              <w:spacing w:line="276" w:lineRule="auto"/>
              <w:rPr>
                <w:rFonts w:asciiTheme="majorHAnsi" w:hAnsiTheme="majorHAnsi" w:cstheme="majorHAnsi"/>
              </w:rPr>
            </w:pPr>
          </w:p>
        </w:tc>
      </w:tr>
    </w:tbl>
    <w:p w14:paraId="601D0AFC" w14:textId="77777777" w:rsidR="00AC6A2B" w:rsidRPr="007F0A13" w:rsidRDefault="00AC6A2B" w:rsidP="007F0A13">
      <w:pPr>
        <w:pStyle w:val="Cmsor2"/>
      </w:pPr>
      <w:bookmarkStart w:id="26" w:name="_Toc33410476"/>
      <w:bookmarkStart w:id="27" w:name="_Toc33411382"/>
      <w:bookmarkStart w:id="28" w:name="_Toc74981046"/>
      <w:bookmarkStart w:id="29" w:name="_Toc88882517"/>
      <w:bookmarkStart w:id="30" w:name="_Toc103679707"/>
      <w:bookmarkStart w:id="31" w:name="_Toc104773988"/>
      <w:bookmarkStart w:id="32" w:name="_Toc178330893"/>
      <w:bookmarkStart w:id="33" w:name="_Toc178860540"/>
      <w:bookmarkStart w:id="34" w:name="_Toc184908772"/>
      <w:r w:rsidRPr="007F0A13">
        <w:t>Változtatások jegyzéke</w:t>
      </w:r>
      <w:bookmarkEnd w:id="26"/>
      <w:bookmarkEnd w:id="27"/>
      <w:bookmarkEnd w:id="28"/>
      <w:bookmarkEnd w:id="29"/>
      <w:bookmarkEnd w:id="30"/>
      <w:bookmarkEnd w:id="31"/>
      <w:bookmarkEnd w:id="32"/>
      <w:bookmarkEnd w:id="33"/>
      <w:bookmarkEnd w:id="34"/>
    </w:p>
    <w:tbl>
      <w:tblPr>
        <w:tblW w:w="0" w:type="auto"/>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116"/>
        <w:gridCol w:w="1894"/>
        <w:gridCol w:w="5936"/>
      </w:tblGrid>
      <w:tr w:rsidR="00AC6A2B" w:rsidRPr="00CB3077" w14:paraId="0735B513" w14:textId="77777777" w:rsidTr="001B47BE">
        <w:tc>
          <w:tcPr>
            <w:tcW w:w="1116" w:type="dxa"/>
            <w:tcBorders>
              <w:top w:val="single" w:sz="6" w:space="0" w:color="auto"/>
              <w:left w:val="single" w:sz="6" w:space="0" w:color="auto"/>
              <w:bottom w:val="single" w:sz="6" w:space="0" w:color="auto"/>
              <w:right w:val="single" w:sz="6" w:space="0" w:color="auto"/>
            </w:tcBorders>
            <w:shd w:val="pct10" w:color="auto" w:fill="auto"/>
          </w:tcPr>
          <w:p w14:paraId="553B58B6" w14:textId="77777777" w:rsidR="00AC6A2B" w:rsidRPr="00CB3077" w:rsidRDefault="00AC6A2B" w:rsidP="00AC6A2B">
            <w:r w:rsidRPr="00CB3077">
              <w:t>Verzió</w:t>
            </w:r>
          </w:p>
        </w:tc>
        <w:tc>
          <w:tcPr>
            <w:tcW w:w="1894" w:type="dxa"/>
            <w:tcBorders>
              <w:top w:val="single" w:sz="6" w:space="0" w:color="auto"/>
              <w:left w:val="single" w:sz="6" w:space="0" w:color="auto"/>
              <w:bottom w:val="single" w:sz="6" w:space="0" w:color="auto"/>
              <w:right w:val="single" w:sz="6" w:space="0" w:color="auto"/>
            </w:tcBorders>
            <w:shd w:val="pct10" w:color="auto" w:fill="auto"/>
          </w:tcPr>
          <w:p w14:paraId="60C71EEC" w14:textId="77777777" w:rsidR="00AC6A2B" w:rsidRPr="00CB3077" w:rsidRDefault="00AC6A2B" w:rsidP="00AC6A2B">
            <w:r w:rsidRPr="00CB3077">
              <w:t>Dátum</w:t>
            </w:r>
          </w:p>
        </w:tc>
        <w:tc>
          <w:tcPr>
            <w:tcW w:w="5936" w:type="dxa"/>
            <w:tcBorders>
              <w:top w:val="single" w:sz="6" w:space="0" w:color="auto"/>
              <w:left w:val="single" w:sz="6" w:space="0" w:color="auto"/>
              <w:bottom w:val="single" w:sz="6" w:space="0" w:color="auto"/>
              <w:right w:val="single" w:sz="6" w:space="0" w:color="auto"/>
            </w:tcBorders>
            <w:shd w:val="pct10" w:color="auto" w:fill="auto"/>
          </w:tcPr>
          <w:p w14:paraId="51FA37A6" w14:textId="77777777" w:rsidR="00AC6A2B" w:rsidRPr="00CB3077" w:rsidRDefault="00AC6A2B" w:rsidP="00AC6A2B">
            <w:r w:rsidRPr="00CB3077">
              <w:t>Változtatás rövid leírása</w:t>
            </w:r>
          </w:p>
        </w:tc>
      </w:tr>
      <w:tr w:rsidR="00AC6A2B" w:rsidRPr="00CB3077" w14:paraId="478E3D89"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32703E3E" w14:textId="3AEBF09C" w:rsidR="00AC6A2B" w:rsidRPr="00CB3077" w:rsidRDefault="001A5764" w:rsidP="00547DA2">
            <w:r w:rsidRPr="001A5764">
              <w:t>&lt;</w:t>
            </w:r>
            <w:r w:rsidR="0096251D" w:rsidRPr="00CB3077">
              <w:t>1.0</w:t>
            </w:r>
            <w:r w:rsidRPr="001A5764">
              <w:t>&gt;</w:t>
            </w:r>
          </w:p>
        </w:tc>
        <w:tc>
          <w:tcPr>
            <w:tcW w:w="1894" w:type="dxa"/>
            <w:tcBorders>
              <w:top w:val="single" w:sz="6" w:space="0" w:color="auto"/>
              <w:left w:val="single" w:sz="6" w:space="0" w:color="auto"/>
              <w:bottom w:val="single" w:sz="6" w:space="0" w:color="auto"/>
              <w:right w:val="single" w:sz="6" w:space="0" w:color="auto"/>
            </w:tcBorders>
            <w:vAlign w:val="center"/>
          </w:tcPr>
          <w:p w14:paraId="1710AE09" w14:textId="36B14227" w:rsidR="00AC6A2B" w:rsidRPr="00CB3077" w:rsidRDefault="00682606" w:rsidP="00F27EE3">
            <w:pPr>
              <w:pStyle w:val="fejegyeb"/>
              <w:spacing w:before="40" w:after="40"/>
              <w:rPr>
                <w:rFonts w:asciiTheme="majorHAnsi" w:hAnsiTheme="majorHAnsi" w:cstheme="majorHAnsi"/>
                <w:bCs/>
              </w:rPr>
            </w:pPr>
            <w:r>
              <w:rPr>
                <w:rFonts w:asciiTheme="majorHAnsi" w:hAnsiTheme="majorHAnsi" w:cstheme="majorHAnsi"/>
                <w:bCs/>
              </w:rPr>
              <w:t>&lt;0000&gt;</w:t>
            </w:r>
            <w:r w:rsidR="000C4C80" w:rsidRPr="000C4C80">
              <w:rPr>
                <w:rFonts w:asciiTheme="majorHAnsi" w:hAnsiTheme="majorHAnsi" w:cstheme="majorHAnsi"/>
                <w:bCs/>
              </w:rPr>
              <w:t>. &lt;00. 00.&gt;</w:t>
            </w:r>
          </w:p>
        </w:tc>
        <w:tc>
          <w:tcPr>
            <w:tcW w:w="5936" w:type="dxa"/>
            <w:tcBorders>
              <w:top w:val="single" w:sz="6" w:space="0" w:color="auto"/>
              <w:left w:val="single" w:sz="6" w:space="0" w:color="auto"/>
              <w:bottom w:val="single" w:sz="6" w:space="0" w:color="auto"/>
              <w:right w:val="single" w:sz="6" w:space="0" w:color="auto"/>
            </w:tcBorders>
            <w:vAlign w:val="center"/>
          </w:tcPr>
          <w:p w14:paraId="75F15D1E" w14:textId="2D7FF590" w:rsidR="00AC6A2B" w:rsidRPr="00CB3077" w:rsidRDefault="001A5764" w:rsidP="00547DA2">
            <w:r>
              <w:t>&lt;</w:t>
            </w:r>
            <w:r w:rsidR="00271B69" w:rsidRPr="00CB3077">
              <w:t>Első verzió</w:t>
            </w:r>
            <w:r>
              <w:t>&gt;</w:t>
            </w:r>
          </w:p>
        </w:tc>
      </w:tr>
      <w:tr w:rsidR="00AC6A2B" w:rsidRPr="00CB3077" w14:paraId="2AC1A34E"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36DB9181" w14:textId="77777777" w:rsidR="00AC6A2B" w:rsidRPr="00CB3077" w:rsidRDefault="00AC6A2B" w:rsidP="00F27EE3">
            <w:pPr>
              <w:spacing w:before="40" w:after="40"/>
              <w:rPr>
                <w:rFonts w:asciiTheme="majorHAnsi" w:hAnsiTheme="majorHAnsi" w:cstheme="majorHAnsi"/>
              </w:rPr>
            </w:pPr>
          </w:p>
        </w:tc>
        <w:tc>
          <w:tcPr>
            <w:tcW w:w="1894" w:type="dxa"/>
            <w:tcBorders>
              <w:top w:val="single" w:sz="6" w:space="0" w:color="auto"/>
              <w:left w:val="single" w:sz="6" w:space="0" w:color="auto"/>
              <w:bottom w:val="single" w:sz="6" w:space="0" w:color="auto"/>
              <w:right w:val="single" w:sz="6" w:space="0" w:color="auto"/>
            </w:tcBorders>
            <w:vAlign w:val="center"/>
          </w:tcPr>
          <w:p w14:paraId="2069C873" w14:textId="77777777" w:rsidR="00AC6A2B" w:rsidRPr="00CB3077" w:rsidRDefault="00AC6A2B" w:rsidP="00F27EE3">
            <w:pPr>
              <w:pStyle w:val="fejegyeb"/>
              <w:spacing w:before="40" w:after="40"/>
              <w:rPr>
                <w:rFonts w:asciiTheme="majorHAnsi" w:hAnsiTheme="majorHAnsi" w:cstheme="majorHAnsi"/>
                <w:bCs/>
              </w:rPr>
            </w:pPr>
          </w:p>
        </w:tc>
        <w:tc>
          <w:tcPr>
            <w:tcW w:w="5936" w:type="dxa"/>
            <w:tcBorders>
              <w:top w:val="single" w:sz="6" w:space="0" w:color="auto"/>
              <w:left w:val="single" w:sz="6" w:space="0" w:color="auto"/>
              <w:bottom w:val="single" w:sz="6" w:space="0" w:color="auto"/>
              <w:right w:val="single" w:sz="6" w:space="0" w:color="auto"/>
            </w:tcBorders>
          </w:tcPr>
          <w:p w14:paraId="153B9B4D" w14:textId="77777777" w:rsidR="00AC6A2B" w:rsidRPr="00CB3077" w:rsidRDefault="00AC6A2B" w:rsidP="00F27EE3">
            <w:pPr>
              <w:spacing w:before="40" w:after="40"/>
              <w:rPr>
                <w:rFonts w:asciiTheme="majorHAnsi" w:hAnsiTheme="majorHAnsi" w:cstheme="majorHAnsi"/>
              </w:rPr>
            </w:pPr>
          </w:p>
        </w:tc>
      </w:tr>
      <w:tr w:rsidR="00AC6A2B" w:rsidRPr="00CB3077" w14:paraId="5D5AD520"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61A2A201" w14:textId="77777777" w:rsidR="00AC6A2B" w:rsidRPr="00CB3077" w:rsidRDefault="00AC6A2B" w:rsidP="00F27EE3">
            <w:pPr>
              <w:spacing w:before="40" w:after="40"/>
              <w:rPr>
                <w:rFonts w:asciiTheme="majorHAnsi" w:hAnsiTheme="majorHAnsi" w:cstheme="majorHAnsi"/>
              </w:rPr>
            </w:pPr>
          </w:p>
        </w:tc>
        <w:tc>
          <w:tcPr>
            <w:tcW w:w="1894" w:type="dxa"/>
            <w:tcBorders>
              <w:top w:val="single" w:sz="6" w:space="0" w:color="auto"/>
              <w:left w:val="single" w:sz="6" w:space="0" w:color="auto"/>
              <w:bottom w:val="single" w:sz="6" w:space="0" w:color="auto"/>
              <w:right w:val="single" w:sz="6" w:space="0" w:color="auto"/>
            </w:tcBorders>
            <w:vAlign w:val="center"/>
          </w:tcPr>
          <w:p w14:paraId="372DE2D2" w14:textId="77777777" w:rsidR="00AC6A2B" w:rsidRPr="00CB3077" w:rsidRDefault="00AC6A2B" w:rsidP="00F27EE3">
            <w:pPr>
              <w:spacing w:before="40" w:after="40"/>
              <w:rPr>
                <w:rFonts w:asciiTheme="majorHAnsi" w:hAnsiTheme="majorHAnsi" w:cstheme="majorHAnsi"/>
              </w:rPr>
            </w:pPr>
          </w:p>
        </w:tc>
        <w:tc>
          <w:tcPr>
            <w:tcW w:w="5936" w:type="dxa"/>
            <w:tcBorders>
              <w:top w:val="single" w:sz="6" w:space="0" w:color="auto"/>
              <w:left w:val="single" w:sz="6" w:space="0" w:color="auto"/>
              <w:bottom w:val="single" w:sz="6" w:space="0" w:color="auto"/>
              <w:right w:val="single" w:sz="6" w:space="0" w:color="auto"/>
            </w:tcBorders>
            <w:vAlign w:val="center"/>
          </w:tcPr>
          <w:p w14:paraId="76635FB0" w14:textId="77777777" w:rsidR="00AC6A2B" w:rsidRPr="00CB3077" w:rsidRDefault="00AC6A2B" w:rsidP="00F27EE3">
            <w:pPr>
              <w:spacing w:before="40" w:after="40"/>
              <w:rPr>
                <w:rFonts w:asciiTheme="majorHAnsi" w:hAnsiTheme="majorHAnsi" w:cstheme="majorHAnsi"/>
              </w:rPr>
            </w:pPr>
          </w:p>
        </w:tc>
      </w:tr>
    </w:tbl>
    <w:p w14:paraId="2ECB9A0B" w14:textId="77777777" w:rsidR="00556DD5" w:rsidRPr="00CB3077" w:rsidRDefault="00556DD5" w:rsidP="00556DD5">
      <w:bookmarkStart w:id="35" w:name="_Toc33410477"/>
      <w:bookmarkStart w:id="36" w:name="_Toc33411383"/>
      <w:bookmarkStart w:id="37" w:name="_Toc74981047"/>
      <w:bookmarkStart w:id="38" w:name="_Toc88882518"/>
      <w:bookmarkStart w:id="39" w:name="_Toc103679708"/>
      <w:bookmarkStart w:id="40" w:name="_Toc104773989"/>
    </w:p>
    <w:p w14:paraId="53E16326" w14:textId="206502FA" w:rsidR="00AC6A2B" w:rsidRPr="007F0A13" w:rsidRDefault="00AC6A2B" w:rsidP="007F0A13">
      <w:pPr>
        <w:pStyle w:val="Cmsor2"/>
      </w:pPr>
      <w:bookmarkStart w:id="41" w:name="_Toc178330894"/>
      <w:bookmarkStart w:id="42" w:name="_Toc178860541"/>
      <w:bookmarkStart w:id="43" w:name="_Toc184908773"/>
      <w:r w:rsidRPr="007F0A13">
        <w:t>Kapcsolódó dokumentumok</w:t>
      </w:r>
      <w:bookmarkEnd w:id="35"/>
      <w:bookmarkEnd w:id="36"/>
      <w:bookmarkEnd w:id="37"/>
      <w:bookmarkEnd w:id="38"/>
      <w:bookmarkEnd w:id="39"/>
      <w:bookmarkEnd w:id="40"/>
      <w:bookmarkEnd w:id="41"/>
      <w:bookmarkEnd w:id="42"/>
      <w:bookmarkEnd w:id="43"/>
    </w:p>
    <w:tbl>
      <w:tblPr>
        <w:tblW w:w="8956" w:type="dxa"/>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860"/>
        <w:gridCol w:w="4096"/>
      </w:tblGrid>
      <w:tr w:rsidR="00AC6A2B" w:rsidRPr="00CB3077" w14:paraId="6F783D09" w14:textId="77777777" w:rsidTr="00DB0D0B">
        <w:tc>
          <w:tcPr>
            <w:tcW w:w="4860" w:type="dxa"/>
            <w:tcBorders>
              <w:top w:val="single" w:sz="6" w:space="0" w:color="auto"/>
              <w:left w:val="single" w:sz="6" w:space="0" w:color="auto"/>
              <w:bottom w:val="single" w:sz="6" w:space="0" w:color="auto"/>
              <w:right w:val="single" w:sz="4" w:space="0" w:color="auto"/>
            </w:tcBorders>
            <w:shd w:val="pct10" w:color="auto" w:fill="auto"/>
          </w:tcPr>
          <w:p w14:paraId="08A589C4" w14:textId="2DF365BC" w:rsidR="00AC6A2B" w:rsidRPr="00CB3077" w:rsidRDefault="00AC6A2B" w:rsidP="00547DA2">
            <w:r w:rsidRPr="00CB3077">
              <w:t xml:space="preserve">Dokumentum </w:t>
            </w:r>
            <w:r w:rsidR="000C4C80">
              <w:t>címe</w:t>
            </w:r>
            <w:r w:rsidR="00A814CC" w:rsidRPr="00CB3077">
              <w:t xml:space="preserve"> </w:t>
            </w:r>
          </w:p>
        </w:tc>
        <w:tc>
          <w:tcPr>
            <w:tcW w:w="4096" w:type="dxa"/>
            <w:tcBorders>
              <w:top w:val="single" w:sz="6" w:space="0" w:color="auto"/>
              <w:left w:val="single" w:sz="4" w:space="0" w:color="auto"/>
              <w:bottom w:val="single" w:sz="6" w:space="0" w:color="auto"/>
              <w:right w:val="single" w:sz="6" w:space="0" w:color="auto"/>
            </w:tcBorders>
            <w:shd w:val="pct10" w:color="auto" w:fill="auto"/>
          </w:tcPr>
          <w:p w14:paraId="51A2D954" w14:textId="6D9299B0" w:rsidR="00AC6A2B" w:rsidRPr="00CB3077" w:rsidRDefault="000C4C80" w:rsidP="00547DA2">
            <w:r>
              <w:t>Dokumentum helye /fájl neve</w:t>
            </w:r>
          </w:p>
        </w:tc>
      </w:tr>
      <w:tr w:rsidR="00AC6A2B" w:rsidRPr="00CB3077" w14:paraId="79A2C7D0" w14:textId="77777777" w:rsidTr="00DB0D0B">
        <w:tc>
          <w:tcPr>
            <w:tcW w:w="4860" w:type="dxa"/>
            <w:tcBorders>
              <w:top w:val="single" w:sz="6" w:space="0" w:color="auto"/>
              <w:left w:val="single" w:sz="6" w:space="0" w:color="auto"/>
              <w:bottom w:val="single" w:sz="6" w:space="0" w:color="auto"/>
              <w:right w:val="single" w:sz="4" w:space="0" w:color="auto"/>
            </w:tcBorders>
          </w:tcPr>
          <w:p w14:paraId="72CA7415" w14:textId="77777777" w:rsidR="00AC6A2B" w:rsidRPr="00CB3077" w:rsidRDefault="00AC6A2B" w:rsidP="00505F98">
            <w:pPr>
              <w:spacing w:line="276" w:lineRule="auto"/>
              <w:rPr>
                <w:rFonts w:asciiTheme="majorHAnsi" w:hAnsiTheme="majorHAnsi" w:cstheme="majorHAnsi"/>
              </w:rPr>
            </w:pPr>
          </w:p>
        </w:tc>
        <w:tc>
          <w:tcPr>
            <w:tcW w:w="4096" w:type="dxa"/>
            <w:tcBorders>
              <w:top w:val="single" w:sz="6" w:space="0" w:color="auto"/>
              <w:left w:val="single" w:sz="4" w:space="0" w:color="auto"/>
              <w:bottom w:val="single" w:sz="6" w:space="0" w:color="auto"/>
              <w:right w:val="single" w:sz="6" w:space="0" w:color="auto"/>
            </w:tcBorders>
            <w:vAlign w:val="center"/>
          </w:tcPr>
          <w:p w14:paraId="5BD44688" w14:textId="77777777" w:rsidR="00AC6A2B" w:rsidRPr="00CB3077" w:rsidRDefault="00AC6A2B" w:rsidP="00505F98">
            <w:pPr>
              <w:keepNext/>
              <w:keepLines/>
              <w:spacing w:line="276" w:lineRule="auto"/>
              <w:ind w:left="113"/>
              <w:rPr>
                <w:rFonts w:asciiTheme="majorHAnsi" w:hAnsiTheme="majorHAnsi" w:cstheme="majorHAnsi"/>
              </w:rPr>
            </w:pPr>
          </w:p>
        </w:tc>
      </w:tr>
      <w:tr w:rsidR="00AC6A2B" w:rsidRPr="00CB3077" w14:paraId="7F26545F" w14:textId="77777777" w:rsidTr="00DB0D0B">
        <w:tc>
          <w:tcPr>
            <w:tcW w:w="4860" w:type="dxa"/>
            <w:tcBorders>
              <w:top w:val="single" w:sz="6" w:space="0" w:color="auto"/>
              <w:left w:val="single" w:sz="6" w:space="0" w:color="auto"/>
              <w:bottom w:val="single" w:sz="6" w:space="0" w:color="auto"/>
              <w:right w:val="single" w:sz="4" w:space="0" w:color="auto"/>
            </w:tcBorders>
          </w:tcPr>
          <w:p w14:paraId="74D872CA" w14:textId="77777777" w:rsidR="00AC6A2B" w:rsidRPr="00CB3077" w:rsidRDefault="00AC6A2B" w:rsidP="00505F98">
            <w:pPr>
              <w:spacing w:line="276" w:lineRule="auto"/>
              <w:rPr>
                <w:rFonts w:asciiTheme="majorHAnsi" w:hAnsiTheme="majorHAnsi" w:cstheme="majorHAnsi"/>
              </w:rPr>
            </w:pPr>
          </w:p>
        </w:tc>
        <w:tc>
          <w:tcPr>
            <w:tcW w:w="4096" w:type="dxa"/>
            <w:tcBorders>
              <w:top w:val="single" w:sz="6" w:space="0" w:color="auto"/>
              <w:left w:val="single" w:sz="4" w:space="0" w:color="auto"/>
              <w:bottom w:val="single" w:sz="6" w:space="0" w:color="auto"/>
              <w:right w:val="single" w:sz="6" w:space="0" w:color="auto"/>
            </w:tcBorders>
            <w:vAlign w:val="center"/>
          </w:tcPr>
          <w:p w14:paraId="2EB8B5E1" w14:textId="77777777" w:rsidR="00AC6A2B" w:rsidRPr="00CB3077" w:rsidRDefault="00AC6A2B" w:rsidP="00505F98">
            <w:pPr>
              <w:keepNext/>
              <w:keepLines/>
              <w:spacing w:line="276" w:lineRule="auto"/>
              <w:ind w:left="113"/>
              <w:rPr>
                <w:rFonts w:asciiTheme="majorHAnsi" w:hAnsiTheme="majorHAnsi" w:cstheme="majorHAnsi"/>
              </w:rPr>
            </w:pPr>
          </w:p>
        </w:tc>
      </w:tr>
    </w:tbl>
    <w:p w14:paraId="4A38F78A" w14:textId="00076606" w:rsidR="00437B1E" w:rsidRDefault="00437B1E" w:rsidP="00547DA2">
      <w:bookmarkStart w:id="44" w:name="_Toc33410478"/>
      <w:bookmarkStart w:id="45" w:name="_Toc33411384"/>
      <w:bookmarkStart w:id="46" w:name="_Toc74981048"/>
      <w:bookmarkStart w:id="47" w:name="_Toc88882519"/>
      <w:bookmarkStart w:id="48" w:name="_Toc103679709"/>
      <w:bookmarkStart w:id="49" w:name="_Toc104773990"/>
    </w:p>
    <w:bookmarkEnd w:id="44"/>
    <w:bookmarkEnd w:id="45"/>
    <w:bookmarkEnd w:id="46"/>
    <w:bookmarkEnd w:id="47"/>
    <w:bookmarkEnd w:id="48"/>
    <w:bookmarkEnd w:id="49"/>
    <w:p w14:paraId="5E3019C1" w14:textId="77777777" w:rsidR="003A73C7" w:rsidRDefault="003A73C7" w:rsidP="00547DA2">
      <w:r>
        <w:br w:type="page"/>
      </w:r>
    </w:p>
    <w:sdt>
      <w:sdtPr>
        <w:rPr>
          <w:rFonts w:ascii="IBM Plex Sans Light" w:eastAsia="Times New Roman" w:hAnsi="IBM Plex Sans Light" w:cs="Times New Roman"/>
          <w:bCs/>
          <w:snapToGrid w:val="0"/>
          <w:color w:val="auto"/>
          <w:sz w:val="24"/>
          <w:szCs w:val="20"/>
        </w:rPr>
        <w:id w:val="-904530516"/>
        <w:docPartObj>
          <w:docPartGallery w:val="Table of Contents"/>
          <w:docPartUnique/>
        </w:docPartObj>
      </w:sdtPr>
      <w:sdtEndPr>
        <w:rPr>
          <w:b/>
        </w:rPr>
      </w:sdtEndPr>
      <w:sdtContent>
        <w:p w14:paraId="19F4D50E" w14:textId="3620ABCD" w:rsidR="00F15E8C" w:rsidRPr="00FE4AE4" w:rsidRDefault="00F15E8C" w:rsidP="005C7C65">
          <w:pPr>
            <w:pStyle w:val="Tartalomjegyzkcmsora"/>
            <w:tabs>
              <w:tab w:val="left" w:pos="7848"/>
            </w:tabs>
            <w:rPr>
              <w:color w:val="auto"/>
            </w:rPr>
          </w:pPr>
          <w:r w:rsidRPr="00FE4AE4">
            <w:rPr>
              <w:color w:val="auto"/>
            </w:rPr>
            <w:t>Tartalomjegyzék</w:t>
          </w:r>
          <w:r w:rsidR="005C7C65">
            <w:rPr>
              <w:color w:val="auto"/>
            </w:rPr>
            <w:tab/>
          </w:r>
        </w:p>
        <w:p w14:paraId="2C2DA074" w14:textId="1A8A4C24" w:rsidR="00A3704C" w:rsidRDefault="00F15E8C">
          <w:pPr>
            <w:pStyle w:val="TJ1"/>
            <w:rPr>
              <w:rFonts w:asciiTheme="minorHAnsi" w:eastAsiaTheme="minorEastAsia" w:hAnsiTheme="minorHAnsi" w:cstheme="minorBidi"/>
              <w:bCs w:val="0"/>
              <w:noProof/>
              <w:snapToGrid/>
              <w:kern w:val="2"/>
              <w:sz w:val="22"/>
              <w:szCs w:val="22"/>
              <w14:ligatures w14:val="standardContextual"/>
            </w:rPr>
          </w:pPr>
          <w:r>
            <w:fldChar w:fldCharType="begin"/>
          </w:r>
          <w:r>
            <w:instrText xml:space="preserve"> TOC \o "1-3" \h \z \u </w:instrText>
          </w:r>
          <w:r>
            <w:fldChar w:fldCharType="separate"/>
          </w:r>
          <w:hyperlink w:anchor="_Toc184908769" w:history="1">
            <w:r w:rsidR="00A3704C" w:rsidRPr="0084773B">
              <w:rPr>
                <w:rStyle w:val="Hiperhivatkozs"/>
                <w:rFonts w:ascii="Calibri Light" w:hAnsi="Calibri Light"/>
                <w:noProof/>
              </w:rPr>
              <w:t>1</w:t>
            </w:r>
            <w:r w:rsidR="00A3704C">
              <w:rPr>
                <w:rFonts w:asciiTheme="minorHAnsi" w:eastAsiaTheme="minorEastAsia" w:hAnsiTheme="minorHAnsi" w:cstheme="minorBidi"/>
                <w:bCs w:val="0"/>
                <w:noProof/>
                <w:snapToGrid/>
                <w:kern w:val="2"/>
                <w:sz w:val="22"/>
                <w:szCs w:val="22"/>
                <w14:ligatures w14:val="standardContextual"/>
              </w:rPr>
              <w:tab/>
            </w:r>
            <w:r w:rsidR="00A3704C" w:rsidRPr="0084773B">
              <w:rPr>
                <w:rStyle w:val="Hiperhivatkozs"/>
                <w:noProof/>
              </w:rPr>
              <w:t>Dokumentum kontroll</w:t>
            </w:r>
            <w:r w:rsidR="00A3704C">
              <w:rPr>
                <w:noProof/>
                <w:webHidden/>
              </w:rPr>
              <w:tab/>
            </w:r>
            <w:r w:rsidR="00A3704C">
              <w:rPr>
                <w:noProof/>
                <w:webHidden/>
              </w:rPr>
              <w:fldChar w:fldCharType="begin"/>
            </w:r>
            <w:r w:rsidR="00A3704C">
              <w:rPr>
                <w:noProof/>
                <w:webHidden/>
              </w:rPr>
              <w:instrText xml:space="preserve"> PAGEREF _Toc184908769 \h </w:instrText>
            </w:r>
            <w:r w:rsidR="00A3704C">
              <w:rPr>
                <w:noProof/>
                <w:webHidden/>
              </w:rPr>
            </w:r>
            <w:r w:rsidR="00A3704C">
              <w:rPr>
                <w:noProof/>
                <w:webHidden/>
              </w:rPr>
              <w:fldChar w:fldCharType="separate"/>
            </w:r>
            <w:r w:rsidR="00A3704C">
              <w:rPr>
                <w:noProof/>
                <w:webHidden/>
              </w:rPr>
              <w:t>2</w:t>
            </w:r>
            <w:r w:rsidR="00A3704C">
              <w:rPr>
                <w:noProof/>
                <w:webHidden/>
              </w:rPr>
              <w:fldChar w:fldCharType="end"/>
            </w:r>
          </w:hyperlink>
        </w:p>
        <w:p w14:paraId="6D714E57" w14:textId="11BE1167" w:rsidR="00A3704C" w:rsidRDefault="00A3704C">
          <w:pPr>
            <w:pStyle w:val="TJ2"/>
            <w:rPr>
              <w:rFonts w:asciiTheme="minorHAnsi" w:eastAsiaTheme="minorEastAsia" w:hAnsiTheme="minorHAnsi" w:cstheme="minorBidi"/>
              <w:bCs w:val="0"/>
              <w:noProof/>
              <w:snapToGrid/>
              <w:kern w:val="2"/>
              <w:sz w:val="22"/>
              <w:szCs w:val="22"/>
              <w14:ligatures w14:val="standardContextual"/>
            </w:rPr>
          </w:pPr>
          <w:hyperlink w:anchor="_Toc184908770" w:history="1">
            <w:r w:rsidRPr="0084773B">
              <w:rPr>
                <w:rStyle w:val="Hiperhivatkozs"/>
                <w:rFonts w:ascii="Calibri Light" w:hAnsi="Calibri Light"/>
                <w:noProof/>
              </w:rPr>
              <w:t>1.1</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Dokumentum jellemzők</w:t>
            </w:r>
            <w:r>
              <w:rPr>
                <w:noProof/>
                <w:webHidden/>
              </w:rPr>
              <w:tab/>
            </w:r>
            <w:r>
              <w:rPr>
                <w:noProof/>
                <w:webHidden/>
              </w:rPr>
              <w:fldChar w:fldCharType="begin"/>
            </w:r>
            <w:r>
              <w:rPr>
                <w:noProof/>
                <w:webHidden/>
              </w:rPr>
              <w:instrText xml:space="preserve"> PAGEREF _Toc184908770 \h </w:instrText>
            </w:r>
            <w:r>
              <w:rPr>
                <w:noProof/>
                <w:webHidden/>
              </w:rPr>
            </w:r>
            <w:r>
              <w:rPr>
                <w:noProof/>
                <w:webHidden/>
              </w:rPr>
              <w:fldChar w:fldCharType="separate"/>
            </w:r>
            <w:r>
              <w:rPr>
                <w:noProof/>
                <w:webHidden/>
              </w:rPr>
              <w:t>2</w:t>
            </w:r>
            <w:r>
              <w:rPr>
                <w:noProof/>
                <w:webHidden/>
              </w:rPr>
              <w:fldChar w:fldCharType="end"/>
            </w:r>
          </w:hyperlink>
        </w:p>
        <w:p w14:paraId="2ED75565" w14:textId="17ABD2CC" w:rsidR="00A3704C" w:rsidRDefault="00A3704C">
          <w:pPr>
            <w:pStyle w:val="TJ2"/>
            <w:rPr>
              <w:rFonts w:asciiTheme="minorHAnsi" w:eastAsiaTheme="minorEastAsia" w:hAnsiTheme="minorHAnsi" w:cstheme="minorBidi"/>
              <w:bCs w:val="0"/>
              <w:noProof/>
              <w:snapToGrid/>
              <w:kern w:val="2"/>
              <w:sz w:val="22"/>
              <w:szCs w:val="22"/>
              <w14:ligatures w14:val="standardContextual"/>
            </w:rPr>
          </w:pPr>
          <w:hyperlink w:anchor="_Toc184908771" w:history="1">
            <w:r w:rsidRPr="0084773B">
              <w:rPr>
                <w:rStyle w:val="Hiperhivatkozs"/>
                <w:rFonts w:ascii="Calibri Light" w:hAnsi="Calibri Light"/>
                <w:noProof/>
              </w:rPr>
              <w:t>1.2</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Jóváhagyások</w:t>
            </w:r>
            <w:r>
              <w:rPr>
                <w:noProof/>
                <w:webHidden/>
              </w:rPr>
              <w:tab/>
            </w:r>
            <w:r>
              <w:rPr>
                <w:noProof/>
                <w:webHidden/>
              </w:rPr>
              <w:fldChar w:fldCharType="begin"/>
            </w:r>
            <w:r>
              <w:rPr>
                <w:noProof/>
                <w:webHidden/>
              </w:rPr>
              <w:instrText xml:space="preserve"> PAGEREF _Toc184908771 \h </w:instrText>
            </w:r>
            <w:r>
              <w:rPr>
                <w:noProof/>
                <w:webHidden/>
              </w:rPr>
            </w:r>
            <w:r>
              <w:rPr>
                <w:noProof/>
                <w:webHidden/>
              </w:rPr>
              <w:fldChar w:fldCharType="separate"/>
            </w:r>
            <w:r>
              <w:rPr>
                <w:noProof/>
                <w:webHidden/>
              </w:rPr>
              <w:t>2</w:t>
            </w:r>
            <w:r>
              <w:rPr>
                <w:noProof/>
                <w:webHidden/>
              </w:rPr>
              <w:fldChar w:fldCharType="end"/>
            </w:r>
          </w:hyperlink>
        </w:p>
        <w:p w14:paraId="15F3CBDA" w14:textId="18EABD27" w:rsidR="00A3704C" w:rsidRDefault="00A3704C">
          <w:pPr>
            <w:pStyle w:val="TJ2"/>
            <w:rPr>
              <w:rFonts w:asciiTheme="minorHAnsi" w:eastAsiaTheme="minorEastAsia" w:hAnsiTheme="minorHAnsi" w:cstheme="minorBidi"/>
              <w:bCs w:val="0"/>
              <w:noProof/>
              <w:snapToGrid/>
              <w:kern w:val="2"/>
              <w:sz w:val="22"/>
              <w:szCs w:val="22"/>
              <w14:ligatures w14:val="standardContextual"/>
            </w:rPr>
          </w:pPr>
          <w:hyperlink w:anchor="_Toc184908772" w:history="1">
            <w:r w:rsidRPr="0084773B">
              <w:rPr>
                <w:rStyle w:val="Hiperhivatkozs"/>
                <w:rFonts w:ascii="Calibri Light" w:hAnsi="Calibri Light"/>
                <w:noProof/>
              </w:rPr>
              <w:t>1.3</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Változtatások jegyzéke</w:t>
            </w:r>
            <w:r>
              <w:rPr>
                <w:noProof/>
                <w:webHidden/>
              </w:rPr>
              <w:tab/>
            </w:r>
            <w:r>
              <w:rPr>
                <w:noProof/>
                <w:webHidden/>
              </w:rPr>
              <w:fldChar w:fldCharType="begin"/>
            </w:r>
            <w:r>
              <w:rPr>
                <w:noProof/>
                <w:webHidden/>
              </w:rPr>
              <w:instrText xml:space="preserve"> PAGEREF _Toc184908772 \h </w:instrText>
            </w:r>
            <w:r>
              <w:rPr>
                <w:noProof/>
                <w:webHidden/>
              </w:rPr>
            </w:r>
            <w:r>
              <w:rPr>
                <w:noProof/>
                <w:webHidden/>
              </w:rPr>
              <w:fldChar w:fldCharType="separate"/>
            </w:r>
            <w:r>
              <w:rPr>
                <w:noProof/>
                <w:webHidden/>
              </w:rPr>
              <w:t>2</w:t>
            </w:r>
            <w:r>
              <w:rPr>
                <w:noProof/>
                <w:webHidden/>
              </w:rPr>
              <w:fldChar w:fldCharType="end"/>
            </w:r>
          </w:hyperlink>
        </w:p>
        <w:p w14:paraId="44E01A99" w14:textId="583A21E4" w:rsidR="00A3704C" w:rsidRDefault="00A3704C">
          <w:pPr>
            <w:pStyle w:val="TJ2"/>
            <w:rPr>
              <w:rFonts w:asciiTheme="minorHAnsi" w:eastAsiaTheme="minorEastAsia" w:hAnsiTheme="minorHAnsi" w:cstheme="minorBidi"/>
              <w:bCs w:val="0"/>
              <w:noProof/>
              <w:snapToGrid/>
              <w:kern w:val="2"/>
              <w:sz w:val="22"/>
              <w:szCs w:val="22"/>
              <w14:ligatures w14:val="standardContextual"/>
            </w:rPr>
          </w:pPr>
          <w:hyperlink w:anchor="_Toc184908773" w:history="1">
            <w:r w:rsidRPr="0084773B">
              <w:rPr>
                <w:rStyle w:val="Hiperhivatkozs"/>
                <w:rFonts w:ascii="Calibri Light" w:hAnsi="Calibri Light"/>
                <w:noProof/>
              </w:rPr>
              <w:t>1.4</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Kapcsolódó dokumentumok</w:t>
            </w:r>
            <w:r>
              <w:rPr>
                <w:noProof/>
                <w:webHidden/>
              </w:rPr>
              <w:tab/>
            </w:r>
            <w:r>
              <w:rPr>
                <w:noProof/>
                <w:webHidden/>
              </w:rPr>
              <w:fldChar w:fldCharType="begin"/>
            </w:r>
            <w:r>
              <w:rPr>
                <w:noProof/>
                <w:webHidden/>
              </w:rPr>
              <w:instrText xml:space="preserve"> PAGEREF _Toc184908773 \h </w:instrText>
            </w:r>
            <w:r>
              <w:rPr>
                <w:noProof/>
                <w:webHidden/>
              </w:rPr>
            </w:r>
            <w:r>
              <w:rPr>
                <w:noProof/>
                <w:webHidden/>
              </w:rPr>
              <w:fldChar w:fldCharType="separate"/>
            </w:r>
            <w:r>
              <w:rPr>
                <w:noProof/>
                <w:webHidden/>
              </w:rPr>
              <w:t>2</w:t>
            </w:r>
            <w:r>
              <w:rPr>
                <w:noProof/>
                <w:webHidden/>
              </w:rPr>
              <w:fldChar w:fldCharType="end"/>
            </w:r>
          </w:hyperlink>
        </w:p>
        <w:p w14:paraId="64694675" w14:textId="37C856DB" w:rsidR="00A3704C" w:rsidRDefault="00A3704C">
          <w:pPr>
            <w:pStyle w:val="TJ1"/>
            <w:rPr>
              <w:rFonts w:asciiTheme="minorHAnsi" w:eastAsiaTheme="minorEastAsia" w:hAnsiTheme="minorHAnsi" w:cstheme="minorBidi"/>
              <w:bCs w:val="0"/>
              <w:noProof/>
              <w:snapToGrid/>
              <w:kern w:val="2"/>
              <w:sz w:val="22"/>
              <w:szCs w:val="22"/>
              <w14:ligatures w14:val="standardContextual"/>
            </w:rPr>
          </w:pPr>
          <w:hyperlink w:anchor="_Toc184908774" w:history="1">
            <w:r w:rsidRPr="0084773B">
              <w:rPr>
                <w:rStyle w:val="Hiperhivatkozs"/>
                <w:rFonts w:ascii="Calibri Light" w:hAnsi="Calibri Light"/>
                <w:noProof/>
              </w:rPr>
              <w:t>2</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Cél és hatókör</w:t>
            </w:r>
            <w:r>
              <w:rPr>
                <w:noProof/>
                <w:webHidden/>
              </w:rPr>
              <w:tab/>
            </w:r>
            <w:r>
              <w:rPr>
                <w:noProof/>
                <w:webHidden/>
              </w:rPr>
              <w:fldChar w:fldCharType="begin"/>
            </w:r>
            <w:r>
              <w:rPr>
                <w:noProof/>
                <w:webHidden/>
              </w:rPr>
              <w:instrText xml:space="preserve"> PAGEREF _Toc184908774 \h </w:instrText>
            </w:r>
            <w:r>
              <w:rPr>
                <w:noProof/>
                <w:webHidden/>
              </w:rPr>
            </w:r>
            <w:r>
              <w:rPr>
                <w:noProof/>
                <w:webHidden/>
              </w:rPr>
              <w:fldChar w:fldCharType="separate"/>
            </w:r>
            <w:r>
              <w:rPr>
                <w:noProof/>
                <w:webHidden/>
              </w:rPr>
              <w:t>9</w:t>
            </w:r>
            <w:r>
              <w:rPr>
                <w:noProof/>
                <w:webHidden/>
              </w:rPr>
              <w:fldChar w:fldCharType="end"/>
            </w:r>
          </w:hyperlink>
        </w:p>
        <w:p w14:paraId="35C0DF68" w14:textId="35EBA7A4" w:rsidR="00A3704C" w:rsidRDefault="00A3704C">
          <w:pPr>
            <w:pStyle w:val="TJ2"/>
            <w:rPr>
              <w:rFonts w:asciiTheme="minorHAnsi" w:eastAsiaTheme="minorEastAsia" w:hAnsiTheme="minorHAnsi" w:cstheme="minorBidi"/>
              <w:bCs w:val="0"/>
              <w:noProof/>
              <w:snapToGrid/>
              <w:kern w:val="2"/>
              <w:sz w:val="22"/>
              <w:szCs w:val="22"/>
              <w14:ligatures w14:val="standardContextual"/>
            </w:rPr>
          </w:pPr>
          <w:hyperlink w:anchor="_Toc184908775" w:history="1">
            <w:r w:rsidRPr="0084773B">
              <w:rPr>
                <w:rStyle w:val="Hiperhivatkozs"/>
                <w:rFonts w:ascii="Calibri Light" w:hAnsi="Calibri Light"/>
                <w:noProof/>
              </w:rPr>
              <w:t>2.1</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Kapcsolódó dokumentumok</w:t>
            </w:r>
            <w:r>
              <w:rPr>
                <w:noProof/>
                <w:webHidden/>
              </w:rPr>
              <w:tab/>
            </w:r>
            <w:r>
              <w:rPr>
                <w:noProof/>
                <w:webHidden/>
              </w:rPr>
              <w:fldChar w:fldCharType="begin"/>
            </w:r>
            <w:r>
              <w:rPr>
                <w:noProof/>
                <w:webHidden/>
              </w:rPr>
              <w:instrText xml:space="preserve"> PAGEREF _Toc184908775 \h </w:instrText>
            </w:r>
            <w:r>
              <w:rPr>
                <w:noProof/>
                <w:webHidden/>
              </w:rPr>
            </w:r>
            <w:r>
              <w:rPr>
                <w:noProof/>
                <w:webHidden/>
              </w:rPr>
              <w:fldChar w:fldCharType="separate"/>
            </w:r>
            <w:r>
              <w:rPr>
                <w:noProof/>
                <w:webHidden/>
              </w:rPr>
              <w:t>9</w:t>
            </w:r>
            <w:r>
              <w:rPr>
                <w:noProof/>
                <w:webHidden/>
              </w:rPr>
              <w:fldChar w:fldCharType="end"/>
            </w:r>
          </w:hyperlink>
        </w:p>
        <w:p w14:paraId="434757A5" w14:textId="745FE546" w:rsidR="00A3704C" w:rsidRDefault="00A3704C">
          <w:pPr>
            <w:pStyle w:val="TJ1"/>
            <w:rPr>
              <w:rFonts w:asciiTheme="minorHAnsi" w:eastAsiaTheme="minorEastAsia" w:hAnsiTheme="minorHAnsi" w:cstheme="minorBidi"/>
              <w:bCs w:val="0"/>
              <w:noProof/>
              <w:snapToGrid/>
              <w:kern w:val="2"/>
              <w:sz w:val="22"/>
              <w:szCs w:val="22"/>
              <w14:ligatures w14:val="standardContextual"/>
            </w:rPr>
          </w:pPr>
          <w:hyperlink w:anchor="_Toc184908776" w:history="1">
            <w:r w:rsidRPr="0084773B">
              <w:rPr>
                <w:rStyle w:val="Hiperhivatkozs"/>
                <w:rFonts w:ascii="Calibri Light" w:hAnsi="Calibri Light"/>
                <w:noProof/>
              </w:rPr>
              <w:t>3</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Fogalmak és rövidítések</w:t>
            </w:r>
            <w:r>
              <w:rPr>
                <w:noProof/>
                <w:webHidden/>
              </w:rPr>
              <w:tab/>
            </w:r>
            <w:r>
              <w:rPr>
                <w:noProof/>
                <w:webHidden/>
              </w:rPr>
              <w:fldChar w:fldCharType="begin"/>
            </w:r>
            <w:r>
              <w:rPr>
                <w:noProof/>
                <w:webHidden/>
              </w:rPr>
              <w:instrText xml:space="preserve"> PAGEREF _Toc184908776 \h </w:instrText>
            </w:r>
            <w:r>
              <w:rPr>
                <w:noProof/>
                <w:webHidden/>
              </w:rPr>
            </w:r>
            <w:r>
              <w:rPr>
                <w:noProof/>
                <w:webHidden/>
              </w:rPr>
              <w:fldChar w:fldCharType="separate"/>
            </w:r>
            <w:r>
              <w:rPr>
                <w:noProof/>
                <w:webHidden/>
              </w:rPr>
              <w:t>9</w:t>
            </w:r>
            <w:r>
              <w:rPr>
                <w:noProof/>
                <w:webHidden/>
              </w:rPr>
              <w:fldChar w:fldCharType="end"/>
            </w:r>
          </w:hyperlink>
        </w:p>
        <w:p w14:paraId="22FA3DFE" w14:textId="1BF7BD9E" w:rsidR="00A3704C" w:rsidRDefault="00A3704C">
          <w:pPr>
            <w:pStyle w:val="TJ1"/>
            <w:rPr>
              <w:rFonts w:asciiTheme="minorHAnsi" w:eastAsiaTheme="minorEastAsia" w:hAnsiTheme="minorHAnsi" w:cstheme="minorBidi"/>
              <w:bCs w:val="0"/>
              <w:noProof/>
              <w:snapToGrid/>
              <w:kern w:val="2"/>
              <w:sz w:val="22"/>
              <w:szCs w:val="22"/>
              <w14:ligatures w14:val="standardContextual"/>
            </w:rPr>
          </w:pPr>
          <w:hyperlink w:anchor="_Toc184908777" w:history="1">
            <w:r w:rsidRPr="0084773B">
              <w:rPr>
                <w:rStyle w:val="Hiperhivatkozs"/>
                <w:rFonts w:ascii="Calibri Light" w:hAnsi="Calibri Light"/>
                <w:noProof/>
              </w:rPr>
              <w:t>4</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A migrálandó rendszerek</w:t>
            </w:r>
            <w:r>
              <w:rPr>
                <w:noProof/>
                <w:webHidden/>
              </w:rPr>
              <w:tab/>
            </w:r>
            <w:r>
              <w:rPr>
                <w:noProof/>
                <w:webHidden/>
              </w:rPr>
              <w:fldChar w:fldCharType="begin"/>
            </w:r>
            <w:r>
              <w:rPr>
                <w:noProof/>
                <w:webHidden/>
              </w:rPr>
              <w:instrText xml:space="preserve"> PAGEREF _Toc184908777 \h </w:instrText>
            </w:r>
            <w:r>
              <w:rPr>
                <w:noProof/>
                <w:webHidden/>
              </w:rPr>
            </w:r>
            <w:r>
              <w:rPr>
                <w:noProof/>
                <w:webHidden/>
              </w:rPr>
              <w:fldChar w:fldCharType="separate"/>
            </w:r>
            <w:r>
              <w:rPr>
                <w:noProof/>
                <w:webHidden/>
              </w:rPr>
              <w:t>9</w:t>
            </w:r>
            <w:r>
              <w:rPr>
                <w:noProof/>
                <w:webHidden/>
              </w:rPr>
              <w:fldChar w:fldCharType="end"/>
            </w:r>
          </w:hyperlink>
        </w:p>
        <w:p w14:paraId="75290612" w14:textId="410CC4F3" w:rsidR="00A3704C" w:rsidRDefault="00A3704C">
          <w:pPr>
            <w:pStyle w:val="TJ2"/>
            <w:rPr>
              <w:rFonts w:asciiTheme="minorHAnsi" w:eastAsiaTheme="minorEastAsia" w:hAnsiTheme="minorHAnsi" w:cstheme="minorBidi"/>
              <w:bCs w:val="0"/>
              <w:noProof/>
              <w:snapToGrid/>
              <w:kern w:val="2"/>
              <w:sz w:val="22"/>
              <w:szCs w:val="22"/>
              <w14:ligatures w14:val="standardContextual"/>
            </w:rPr>
          </w:pPr>
          <w:hyperlink w:anchor="_Toc184908778" w:history="1">
            <w:r w:rsidRPr="0084773B">
              <w:rPr>
                <w:rStyle w:val="Hiperhivatkozs"/>
                <w:rFonts w:ascii="Calibri Light" w:hAnsi="Calibri Light"/>
                <w:noProof/>
              </w:rPr>
              <w:t>4.1</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Forrásrendszerek</w:t>
            </w:r>
            <w:r>
              <w:rPr>
                <w:noProof/>
                <w:webHidden/>
              </w:rPr>
              <w:tab/>
            </w:r>
            <w:r>
              <w:rPr>
                <w:noProof/>
                <w:webHidden/>
              </w:rPr>
              <w:fldChar w:fldCharType="begin"/>
            </w:r>
            <w:r>
              <w:rPr>
                <w:noProof/>
                <w:webHidden/>
              </w:rPr>
              <w:instrText xml:space="preserve"> PAGEREF _Toc184908778 \h </w:instrText>
            </w:r>
            <w:r>
              <w:rPr>
                <w:noProof/>
                <w:webHidden/>
              </w:rPr>
            </w:r>
            <w:r>
              <w:rPr>
                <w:noProof/>
                <w:webHidden/>
              </w:rPr>
              <w:fldChar w:fldCharType="separate"/>
            </w:r>
            <w:r>
              <w:rPr>
                <w:noProof/>
                <w:webHidden/>
              </w:rPr>
              <w:t>10</w:t>
            </w:r>
            <w:r>
              <w:rPr>
                <w:noProof/>
                <w:webHidden/>
              </w:rPr>
              <w:fldChar w:fldCharType="end"/>
            </w:r>
          </w:hyperlink>
        </w:p>
        <w:p w14:paraId="41DAE7B6" w14:textId="7B06014F" w:rsidR="00A3704C" w:rsidRDefault="00A3704C">
          <w:pPr>
            <w:pStyle w:val="TJ3"/>
            <w:tabs>
              <w:tab w:val="left" w:pos="1200"/>
              <w:tab w:val="right" w:leader="dot" w:pos="9060"/>
            </w:tabs>
            <w:rPr>
              <w:rFonts w:asciiTheme="minorHAnsi" w:eastAsiaTheme="minorEastAsia" w:hAnsiTheme="minorHAnsi" w:cstheme="minorBidi"/>
              <w:bCs w:val="0"/>
              <w:noProof/>
              <w:snapToGrid/>
              <w:kern w:val="2"/>
              <w:sz w:val="22"/>
              <w:szCs w:val="22"/>
              <w14:ligatures w14:val="standardContextual"/>
            </w:rPr>
          </w:pPr>
          <w:hyperlink w:anchor="_Toc184908779" w:history="1">
            <w:r w:rsidRPr="0084773B">
              <w:rPr>
                <w:rStyle w:val="Hiperhivatkozs"/>
                <w:rFonts w:ascii="Calibri Light" w:hAnsi="Calibri Light" w:cs="Calibri Light"/>
                <w:noProof/>
              </w:rPr>
              <w:t>4.1.1</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Technológiai környezet</w:t>
            </w:r>
            <w:r>
              <w:rPr>
                <w:noProof/>
                <w:webHidden/>
              </w:rPr>
              <w:tab/>
            </w:r>
            <w:r>
              <w:rPr>
                <w:noProof/>
                <w:webHidden/>
              </w:rPr>
              <w:fldChar w:fldCharType="begin"/>
            </w:r>
            <w:r>
              <w:rPr>
                <w:noProof/>
                <w:webHidden/>
              </w:rPr>
              <w:instrText xml:space="preserve"> PAGEREF _Toc184908779 \h </w:instrText>
            </w:r>
            <w:r>
              <w:rPr>
                <w:noProof/>
                <w:webHidden/>
              </w:rPr>
            </w:r>
            <w:r>
              <w:rPr>
                <w:noProof/>
                <w:webHidden/>
              </w:rPr>
              <w:fldChar w:fldCharType="separate"/>
            </w:r>
            <w:r>
              <w:rPr>
                <w:noProof/>
                <w:webHidden/>
              </w:rPr>
              <w:t>10</w:t>
            </w:r>
            <w:r>
              <w:rPr>
                <w:noProof/>
                <w:webHidden/>
              </w:rPr>
              <w:fldChar w:fldCharType="end"/>
            </w:r>
          </w:hyperlink>
        </w:p>
        <w:p w14:paraId="05F7FEAC" w14:textId="2B982585" w:rsidR="00A3704C" w:rsidRDefault="00A3704C">
          <w:pPr>
            <w:pStyle w:val="TJ3"/>
            <w:tabs>
              <w:tab w:val="left" w:pos="1200"/>
              <w:tab w:val="right" w:leader="dot" w:pos="9060"/>
            </w:tabs>
            <w:rPr>
              <w:rFonts w:asciiTheme="minorHAnsi" w:eastAsiaTheme="minorEastAsia" w:hAnsiTheme="minorHAnsi" w:cstheme="minorBidi"/>
              <w:bCs w:val="0"/>
              <w:noProof/>
              <w:snapToGrid/>
              <w:kern w:val="2"/>
              <w:sz w:val="22"/>
              <w:szCs w:val="22"/>
              <w14:ligatures w14:val="standardContextual"/>
            </w:rPr>
          </w:pPr>
          <w:hyperlink w:anchor="_Toc184908780" w:history="1">
            <w:r w:rsidRPr="0084773B">
              <w:rPr>
                <w:rStyle w:val="Hiperhivatkozs"/>
                <w:rFonts w:ascii="Calibri Light" w:hAnsi="Calibri Light" w:cs="Calibri Light"/>
                <w:noProof/>
              </w:rPr>
              <w:t>4.1.2</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Elvárások</w:t>
            </w:r>
            <w:r>
              <w:rPr>
                <w:noProof/>
                <w:webHidden/>
              </w:rPr>
              <w:tab/>
            </w:r>
            <w:r>
              <w:rPr>
                <w:noProof/>
                <w:webHidden/>
              </w:rPr>
              <w:fldChar w:fldCharType="begin"/>
            </w:r>
            <w:r>
              <w:rPr>
                <w:noProof/>
                <w:webHidden/>
              </w:rPr>
              <w:instrText xml:space="preserve"> PAGEREF _Toc184908780 \h </w:instrText>
            </w:r>
            <w:r>
              <w:rPr>
                <w:noProof/>
                <w:webHidden/>
              </w:rPr>
            </w:r>
            <w:r>
              <w:rPr>
                <w:noProof/>
                <w:webHidden/>
              </w:rPr>
              <w:fldChar w:fldCharType="separate"/>
            </w:r>
            <w:r>
              <w:rPr>
                <w:noProof/>
                <w:webHidden/>
              </w:rPr>
              <w:t>11</w:t>
            </w:r>
            <w:r>
              <w:rPr>
                <w:noProof/>
                <w:webHidden/>
              </w:rPr>
              <w:fldChar w:fldCharType="end"/>
            </w:r>
          </w:hyperlink>
        </w:p>
        <w:p w14:paraId="15F1BFE3" w14:textId="06DB0347" w:rsidR="00A3704C" w:rsidRDefault="00A3704C">
          <w:pPr>
            <w:pStyle w:val="TJ3"/>
            <w:tabs>
              <w:tab w:val="left" w:pos="1200"/>
              <w:tab w:val="right" w:leader="dot" w:pos="9060"/>
            </w:tabs>
            <w:rPr>
              <w:rFonts w:asciiTheme="minorHAnsi" w:eastAsiaTheme="minorEastAsia" w:hAnsiTheme="minorHAnsi" w:cstheme="minorBidi"/>
              <w:bCs w:val="0"/>
              <w:noProof/>
              <w:snapToGrid/>
              <w:kern w:val="2"/>
              <w:sz w:val="22"/>
              <w:szCs w:val="22"/>
              <w14:ligatures w14:val="standardContextual"/>
            </w:rPr>
          </w:pPr>
          <w:hyperlink w:anchor="_Toc184908781" w:history="1">
            <w:r w:rsidRPr="0084773B">
              <w:rPr>
                <w:rStyle w:val="Hiperhivatkozs"/>
                <w:rFonts w:ascii="Calibri Light" w:hAnsi="Calibri Light" w:cs="Calibri Light"/>
                <w:noProof/>
              </w:rPr>
              <w:t>4.1.3</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Adatkörök és adatstruktúrák</w:t>
            </w:r>
            <w:r>
              <w:rPr>
                <w:noProof/>
                <w:webHidden/>
              </w:rPr>
              <w:tab/>
            </w:r>
            <w:r>
              <w:rPr>
                <w:noProof/>
                <w:webHidden/>
              </w:rPr>
              <w:fldChar w:fldCharType="begin"/>
            </w:r>
            <w:r>
              <w:rPr>
                <w:noProof/>
                <w:webHidden/>
              </w:rPr>
              <w:instrText xml:space="preserve"> PAGEREF _Toc184908781 \h </w:instrText>
            </w:r>
            <w:r>
              <w:rPr>
                <w:noProof/>
                <w:webHidden/>
              </w:rPr>
            </w:r>
            <w:r>
              <w:rPr>
                <w:noProof/>
                <w:webHidden/>
              </w:rPr>
              <w:fldChar w:fldCharType="separate"/>
            </w:r>
            <w:r>
              <w:rPr>
                <w:noProof/>
                <w:webHidden/>
              </w:rPr>
              <w:t>11</w:t>
            </w:r>
            <w:r>
              <w:rPr>
                <w:noProof/>
                <w:webHidden/>
              </w:rPr>
              <w:fldChar w:fldCharType="end"/>
            </w:r>
          </w:hyperlink>
        </w:p>
        <w:p w14:paraId="765B322A" w14:textId="14F334E8" w:rsidR="00A3704C" w:rsidRDefault="00A3704C">
          <w:pPr>
            <w:pStyle w:val="TJ2"/>
            <w:rPr>
              <w:rFonts w:asciiTheme="minorHAnsi" w:eastAsiaTheme="minorEastAsia" w:hAnsiTheme="minorHAnsi" w:cstheme="minorBidi"/>
              <w:bCs w:val="0"/>
              <w:noProof/>
              <w:snapToGrid/>
              <w:kern w:val="2"/>
              <w:sz w:val="22"/>
              <w:szCs w:val="22"/>
              <w14:ligatures w14:val="standardContextual"/>
            </w:rPr>
          </w:pPr>
          <w:hyperlink w:anchor="_Toc184908782" w:history="1">
            <w:r w:rsidRPr="0084773B">
              <w:rPr>
                <w:rStyle w:val="Hiperhivatkozs"/>
                <w:rFonts w:ascii="Calibri Light" w:hAnsi="Calibri Light"/>
                <w:noProof/>
              </w:rPr>
              <w:t>4.2</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Célrendszerek</w:t>
            </w:r>
            <w:r>
              <w:rPr>
                <w:noProof/>
                <w:webHidden/>
              </w:rPr>
              <w:tab/>
            </w:r>
            <w:r>
              <w:rPr>
                <w:noProof/>
                <w:webHidden/>
              </w:rPr>
              <w:fldChar w:fldCharType="begin"/>
            </w:r>
            <w:r>
              <w:rPr>
                <w:noProof/>
                <w:webHidden/>
              </w:rPr>
              <w:instrText xml:space="preserve"> PAGEREF _Toc184908782 \h </w:instrText>
            </w:r>
            <w:r>
              <w:rPr>
                <w:noProof/>
                <w:webHidden/>
              </w:rPr>
            </w:r>
            <w:r>
              <w:rPr>
                <w:noProof/>
                <w:webHidden/>
              </w:rPr>
              <w:fldChar w:fldCharType="separate"/>
            </w:r>
            <w:r>
              <w:rPr>
                <w:noProof/>
                <w:webHidden/>
              </w:rPr>
              <w:t>12</w:t>
            </w:r>
            <w:r>
              <w:rPr>
                <w:noProof/>
                <w:webHidden/>
              </w:rPr>
              <w:fldChar w:fldCharType="end"/>
            </w:r>
          </w:hyperlink>
        </w:p>
        <w:p w14:paraId="23A07922" w14:textId="24A7D35E" w:rsidR="00A3704C" w:rsidRDefault="00A3704C">
          <w:pPr>
            <w:pStyle w:val="TJ3"/>
            <w:tabs>
              <w:tab w:val="left" w:pos="1200"/>
              <w:tab w:val="right" w:leader="dot" w:pos="9060"/>
            </w:tabs>
            <w:rPr>
              <w:rFonts w:asciiTheme="minorHAnsi" w:eastAsiaTheme="minorEastAsia" w:hAnsiTheme="minorHAnsi" w:cstheme="minorBidi"/>
              <w:bCs w:val="0"/>
              <w:noProof/>
              <w:snapToGrid/>
              <w:kern w:val="2"/>
              <w:sz w:val="22"/>
              <w:szCs w:val="22"/>
              <w14:ligatures w14:val="standardContextual"/>
            </w:rPr>
          </w:pPr>
          <w:hyperlink w:anchor="_Toc184908783" w:history="1">
            <w:r w:rsidRPr="0084773B">
              <w:rPr>
                <w:rStyle w:val="Hiperhivatkozs"/>
                <w:rFonts w:ascii="Calibri Light" w:hAnsi="Calibri Light" w:cs="Calibri Light"/>
                <w:noProof/>
              </w:rPr>
              <w:t>4.2.1</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Technológiai környezet</w:t>
            </w:r>
            <w:r>
              <w:rPr>
                <w:noProof/>
                <w:webHidden/>
              </w:rPr>
              <w:tab/>
            </w:r>
            <w:r>
              <w:rPr>
                <w:noProof/>
                <w:webHidden/>
              </w:rPr>
              <w:fldChar w:fldCharType="begin"/>
            </w:r>
            <w:r>
              <w:rPr>
                <w:noProof/>
                <w:webHidden/>
              </w:rPr>
              <w:instrText xml:space="preserve"> PAGEREF _Toc184908783 \h </w:instrText>
            </w:r>
            <w:r>
              <w:rPr>
                <w:noProof/>
                <w:webHidden/>
              </w:rPr>
            </w:r>
            <w:r>
              <w:rPr>
                <w:noProof/>
                <w:webHidden/>
              </w:rPr>
              <w:fldChar w:fldCharType="separate"/>
            </w:r>
            <w:r>
              <w:rPr>
                <w:noProof/>
                <w:webHidden/>
              </w:rPr>
              <w:t>12</w:t>
            </w:r>
            <w:r>
              <w:rPr>
                <w:noProof/>
                <w:webHidden/>
              </w:rPr>
              <w:fldChar w:fldCharType="end"/>
            </w:r>
          </w:hyperlink>
        </w:p>
        <w:p w14:paraId="5E53DB33" w14:textId="0286CB53" w:rsidR="00A3704C" w:rsidRDefault="00A3704C">
          <w:pPr>
            <w:pStyle w:val="TJ3"/>
            <w:tabs>
              <w:tab w:val="left" w:pos="1200"/>
              <w:tab w:val="right" w:leader="dot" w:pos="9060"/>
            </w:tabs>
            <w:rPr>
              <w:rFonts w:asciiTheme="minorHAnsi" w:eastAsiaTheme="minorEastAsia" w:hAnsiTheme="minorHAnsi" w:cstheme="minorBidi"/>
              <w:bCs w:val="0"/>
              <w:noProof/>
              <w:snapToGrid/>
              <w:kern w:val="2"/>
              <w:sz w:val="22"/>
              <w:szCs w:val="22"/>
              <w14:ligatures w14:val="standardContextual"/>
            </w:rPr>
          </w:pPr>
          <w:hyperlink w:anchor="_Toc184908784" w:history="1">
            <w:r w:rsidRPr="0084773B">
              <w:rPr>
                <w:rStyle w:val="Hiperhivatkozs"/>
                <w:rFonts w:ascii="Calibri Light" w:hAnsi="Calibri Light" w:cs="Calibri Light"/>
                <w:noProof/>
              </w:rPr>
              <w:t>4.2.2</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Elvárások</w:t>
            </w:r>
            <w:r>
              <w:rPr>
                <w:noProof/>
                <w:webHidden/>
              </w:rPr>
              <w:tab/>
            </w:r>
            <w:r>
              <w:rPr>
                <w:noProof/>
                <w:webHidden/>
              </w:rPr>
              <w:fldChar w:fldCharType="begin"/>
            </w:r>
            <w:r>
              <w:rPr>
                <w:noProof/>
                <w:webHidden/>
              </w:rPr>
              <w:instrText xml:space="preserve"> PAGEREF _Toc184908784 \h </w:instrText>
            </w:r>
            <w:r>
              <w:rPr>
                <w:noProof/>
                <w:webHidden/>
              </w:rPr>
            </w:r>
            <w:r>
              <w:rPr>
                <w:noProof/>
                <w:webHidden/>
              </w:rPr>
              <w:fldChar w:fldCharType="separate"/>
            </w:r>
            <w:r>
              <w:rPr>
                <w:noProof/>
                <w:webHidden/>
              </w:rPr>
              <w:t>12</w:t>
            </w:r>
            <w:r>
              <w:rPr>
                <w:noProof/>
                <w:webHidden/>
              </w:rPr>
              <w:fldChar w:fldCharType="end"/>
            </w:r>
          </w:hyperlink>
        </w:p>
        <w:p w14:paraId="520D292A" w14:textId="4F7D384A" w:rsidR="00A3704C" w:rsidRDefault="00A3704C">
          <w:pPr>
            <w:pStyle w:val="TJ3"/>
            <w:tabs>
              <w:tab w:val="left" w:pos="1200"/>
              <w:tab w:val="right" w:leader="dot" w:pos="9060"/>
            </w:tabs>
            <w:rPr>
              <w:rFonts w:asciiTheme="minorHAnsi" w:eastAsiaTheme="minorEastAsia" w:hAnsiTheme="minorHAnsi" w:cstheme="minorBidi"/>
              <w:bCs w:val="0"/>
              <w:noProof/>
              <w:snapToGrid/>
              <w:kern w:val="2"/>
              <w:sz w:val="22"/>
              <w:szCs w:val="22"/>
              <w14:ligatures w14:val="standardContextual"/>
            </w:rPr>
          </w:pPr>
          <w:hyperlink w:anchor="_Toc184908785" w:history="1">
            <w:r w:rsidRPr="0084773B">
              <w:rPr>
                <w:rStyle w:val="Hiperhivatkozs"/>
                <w:rFonts w:ascii="Calibri Light" w:hAnsi="Calibri Light" w:cs="Calibri Light"/>
                <w:noProof/>
              </w:rPr>
              <w:t>4.2.3</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Adatkörök és adatstruktúrák</w:t>
            </w:r>
            <w:r>
              <w:rPr>
                <w:noProof/>
                <w:webHidden/>
              </w:rPr>
              <w:tab/>
            </w:r>
            <w:r>
              <w:rPr>
                <w:noProof/>
                <w:webHidden/>
              </w:rPr>
              <w:fldChar w:fldCharType="begin"/>
            </w:r>
            <w:r>
              <w:rPr>
                <w:noProof/>
                <w:webHidden/>
              </w:rPr>
              <w:instrText xml:space="preserve"> PAGEREF _Toc184908785 \h </w:instrText>
            </w:r>
            <w:r>
              <w:rPr>
                <w:noProof/>
                <w:webHidden/>
              </w:rPr>
            </w:r>
            <w:r>
              <w:rPr>
                <w:noProof/>
                <w:webHidden/>
              </w:rPr>
              <w:fldChar w:fldCharType="separate"/>
            </w:r>
            <w:r>
              <w:rPr>
                <w:noProof/>
                <w:webHidden/>
              </w:rPr>
              <w:t>13</w:t>
            </w:r>
            <w:r>
              <w:rPr>
                <w:noProof/>
                <w:webHidden/>
              </w:rPr>
              <w:fldChar w:fldCharType="end"/>
            </w:r>
          </w:hyperlink>
        </w:p>
        <w:p w14:paraId="5DF110D7" w14:textId="47AFC796" w:rsidR="00A3704C" w:rsidRDefault="00A3704C">
          <w:pPr>
            <w:pStyle w:val="TJ3"/>
            <w:tabs>
              <w:tab w:val="left" w:pos="1200"/>
              <w:tab w:val="right" w:leader="dot" w:pos="9060"/>
            </w:tabs>
            <w:rPr>
              <w:rFonts w:asciiTheme="minorHAnsi" w:eastAsiaTheme="minorEastAsia" w:hAnsiTheme="minorHAnsi" w:cstheme="minorBidi"/>
              <w:bCs w:val="0"/>
              <w:noProof/>
              <w:snapToGrid/>
              <w:kern w:val="2"/>
              <w:sz w:val="22"/>
              <w:szCs w:val="22"/>
              <w14:ligatures w14:val="standardContextual"/>
            </w:rPr>
          </w:pPr>
          <w:hyperlink w:anchor="_Toc184908786" w:history="1">
            <w:r w:rsidRPr="0084773B">
              <w:rPr>
                <w:rStyle w:val="Hiperhivatkozs"/>
                <w:rFonts w:ascii="Calibri Light" w:hAnsi="Calibri Light" w:cs="Calibri Light"/>
                <w:noProof/>
              </w:rPr>
              <w:t>4.2.4</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Adatkörök megfeleltetése a forrás- és célrendszerben</w:t>
            </w:r>
            <w:r>
              <w:rPr>
                <w:noProof/>
                <w:webHidden/>
              </w:rPr>
              <w:tab/>
            </w:r>
            <w:r>
              <w:rPr>
                <w:noProof/>
                <w:webHidden/>
              </w:rPr>
              <w:fldChar w:fldCharType="begin"/>
            </w:r>
            <w:r>
              <w:rPr>
                <w:noProof/>
                <w:webHidden/>
              </w:rPr>
              <w:instrText xml:space="preserve"> PAGEREF _Toc184908786 \h </w:instrText>
            </w:r>
            <w:r>
              <w:rPr>
                <w:noProof/>
                <w:webHidden/>
              </w:rPr>
            </w:r>
            <w:r>
              <w:rPr>
                <w:noProof/>
                <w:webHidden/>
              </w:rPr>
              <w:fldChar w:fldCharType="separate"/>
            </w:r>
            <w:r>
              <w:rPr>
                <w:noProof/>
                <w:webHidden/>
              </w:rPr>
              <w:t>13</w:t>
            </w:r>
            <w:r>
              <w:rPr>
                <w:noProof/>
                <w:webHidden/>
              </w:rPr>
              <w:fldChar w:fldCharType="end"/>
            </w:r>
          </w:hyperlink>
        </w:p>
        <w:p w14:paraId="041FE71E" w14:textId="71EA5D2E" w:rsidR="00A3704C" w:rsidRDefault="00A3704C">
          <w:pPr>
            <w:pStyle w:val="TJ2"/>
            <w:rPr>
              <w:rFonts w:asciiTheme="minorHAnsi" w:eastAsiaTheme="minorEastAsia" w:hAnsiTheme="minorHAnsi" w:cstheme="minorBidi"/>
              <w:bCs w:val="0"/>
              <w:noProof/>
              <w:snapToGrid/>
              <w:kern w:val="2"/>
              <w:sz w:val="22"/>
              <w:szCs w:val="22"/>
              <w14:ligatures w14:val="standardContextual"/>
            </w:rPr>
          </w:pPr>
          <w:hyperlink w:anchor="_Toc184908787" w:history="1">
            <w:r w:rsidRPr="0084773B">
              <w:rPr>
                <w:rStyle w:val="Hiperhivatkozs"/>
                <w:rFonts w:ascii="Calibri Light" w:hAnsi="Calibri Light"/>
                <w:noProof/>
              </w:rPr>
              <w:t>4.3</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Migráció folyamatának áttekintése</w:t>
            </w:r>
            <w:r>
              <w:rPr>
                <w:noProof/>
                <w:webHidden/>
              </w:rPr>
              <w:tab/>
            </w:r>
            <w:r>
              <w:rPr>
                <w:noProof/>
                <w:webHidden/>
              </w:rPr>
              <w:fldChar w:fldCharType="begin"/>
            </w:r>
            <w:r>
              <w:rPr>
                <w:noProof/>
                <w:webHidden/>
              </w:rPr>
              <w:instrText xml:space="preserve"> PAGEREF _Toc184908787 \h </w:instrText>
            </w:r>
            <w:r>
              <w:rPr>
                <w:noProof/>
                <w:webHidden/>
              </w:rPr>
            </w:r>
            <w:r>
              <w:rPr>
                <w:noProof/>
                <w:webHidden/>
              </w:rPr>
              <w:fldChar w:fldCharType="separate"/>
            </w:r>
            <w:r>
              <w:rPr>
                <w:noProof/>
                <w:webHidden/>
              </w:rPr>
              <w:t>14</w:t>
            </w:r>
            <w:r>
              <w:rPr>
                <w:noProof/>
                <w:webHidden/>
              </w:rPr>
              <w:fldChar w:fldCharType="end"/>
            </w:r>
          </w:hyperlink>
        </w:p>
        <w:p w14:paraId="56F229A9" w14:textId="6B21FA50" w:rsidR="00A3704C" w:rsidRDefault="00A3704C">
          <w:pPr>
            <w:pStyle w:val="TJ2"/>
            <w:rPr>
              <w:rFonts w:asciiTheme="minorHAnsi" w:eastAsiaTheme="minorEastAsia" w:hAnsiTheme="minorHAnsi" w:cstheme="minorBidi"/>
              <w:bCs w:val="0"/>
              <w:noProof/>
              <w:snapToGrid/>
              <w:kern w:val="2"/>
              <w:sz w:val="22"/>
              <w:szCs w:val="22"/>
              <w14:ligatures w14:val="standardContextual"/>
            </w:rPr>
          </w:pPr>
          <w:hyperlink w:anchor="_Toc184908788" w:history="1">
            <w:r w:rsidRPr="0084773B">
              <w:rPr>
                <w:rStyle w:val="Hiperhivatkozs"/>
                <w:rFonts w:ascii="Calibri Light" w:hAnsi="Calibri Light"/>
                <w:noProof/>
              </w:rPr>
              <w:t>4.4</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Migráció hardver- és szoftvereszközei</w:t>
            </w:r>
            <w:r>
              <w:rPr>
                <w:noProof/>
                <w:webHidden/>
              </w:rPr>
              <w:tab/>
            </w:r>
            <w:r>
              <w:rPr>
                <w:noProof/>
                <w:webHidden/>
              </w:rPr>
              <w:fldChar w:fldCharType="begin"/>
            </w:r>
            <w:r>
              <w:rPr>
                <w:noProof/>
                <w:webHidden/>
              </w:rPr>
              <w:instrText xml:space="preserve"> PAGEREF _Toc184908788 \h </w:instrText>
            </w:r>
            <w:r>
              <w:rPr>
                <w:noProof/>
                <w:webHidden/>
              </w:rPr>
            </w:r>
            <w:r>
              <w:rPr>
                <w:noProof/>
                <w:webHidden/>
              </w:rPr>
              <w:fldChar w:fldCharType="separate"/>
            </w:r>
            <w:r>
              <w:rPr>
                <w:noProof/>
                <w:webHidden/>
              </w:rPr>
              <w:t>14</w:t>
            </w:r>
            <w:r>
              <w:rPr>
                <w:noProof/>
                <w:webHidden/>
              </w:rPr>
              <w:fldChar w:fldCharType="end"/>
            </w:r>
          </w:hyperlink>
        </w:p>
        <w:p w14:paraId="23352857" w14:textId="14A2BA50" w:rsidR="00A3704C" w:rsidRDefault="00A3704C">
          <w:pPr>
            <w:pStyle w:val="TJ2"/>
            <w:rPr>
              <w:rFonts w:asciiTheme="minorHAnsi" w:eastAsiaTheme="minorEastAsia" w:hAnsiTheme="minorHAnsi" w:cstheme="minorBidi"/>
              <w:bCs w:val="0"/>
              <w:noProof/>
              <w:snapToGrid/>
              <w:kern w:val="2"/>
              <w:sz w:val="22"/>
              <w:szCs w:val="22"/>
              <w14:ligatures w14:val="standardContextual"/>
            </w:rPr>
          </w:pPr>
          <w:hyperlink w:anchor="_Toc184908789" w:history="1">
            <w:r w:rsidRPr="0084773B">
              <w:rPr>
                <w:rStyle w:val="Hiperhivatkozs"/>
                <w:rFonts w:ascii="Calibri Light" w:hAnsi="Calibri Light"/>
                <w:noProof/>
              </w:rPr>
              <w:t>4.5</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Migráció előkészítése</w:t>
            </w:r>
            <w:r>
              <w:rPr>
                <w:noProof/>
                <w:webHidden/>
              </w:rPr>
              <w:tab/>
            </w:r>
            <w:r>
              <w:rPr>
                <w:noProof/>
                <w:webHidden/>
              </w:rPr>
              <w:fldChar w:fldCharType="begin"/>
            </w:r>
            <w:r>
              <w:rPr>
                <w:noProof/>
                <w:webHidden/>
              </w:rPr>
              <w:instrText xml:space="preserve"> PAGEREF _Toc184908789 \h </w:instrText>
            </w:r>
            <w:r>
              <w:rPr>
                <w:noProof/>
                <w:webHidden/>
              </w:rPr>
            </w:r>
            <w:r>
              <w:rPr>
                <w:noProof/>
                <w:webHidden/>
              </w:rPr>
              <w:fldChar w:fldCharType="separate"/>
            </w:r>
            <w:r>
              <w:rPr>
                <w:noProof/>
                <w:webHidden/>
              </w:rPr>
              <w:t>14</w:t>
            </w:r>
            <w:r>
              <w:rPr>
                <w:noProof/>
                <w:webHidden/>
              </w:rPr>
              <w:fldChar w:fldCharType="end"/>
            </w:r>
          </w:hyperlink>
        </w:p>
        <w:p w14:paraId="49595351" w14:textId="07F5C224" w:rsidR="00A3704C" w:rsidRDefault="00A3704C">
          <w:pPr>
            <w:pStyle w:val="TJ2"/>
            <w:rPr>
              <w:rFonts w:asciiTheme="minorHAnsi" w:eastAsiaTheme="minorEastAsia" w:hAnsiTheme="minorHAnsi" w:cstheme="minorBidi"/>
              <w:bCs w:val="0"/>
              <w:noProof/>
              <w:snapToGrid/>
              <w:kern w:val="2"/>
              <w:sz w:val="22"/>
              <w:szCs w:val="22"/>
              <w14:ligatures w14:val="standardContextual"/>
            </w:rPr>
          </w:pPr>
          <w:hyperlink w:anchor="_Toc184908790" w:history="1">
            <w:r w:rsidRPr="0084773B">
              <w:rPr>
                <w:rStyle w:val="Hiperhivatkozs"/>
                <w:rFonts w:ascii="Calibri Light" w:hAnsi="Calibri Light"/>
                <w:noProof/>
              </w:rPr>
              <w:t>4.6</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Migráció végrehajtásának naplózása</w:t>
            </w:r>
            <w:r>
              <w:rPr>
                <w:noProof/>
                <w:webHidden/>
              </w:rPr>
              <w:tab/>
            </w:r>
            <w:r>
              <w:rPr>
                <w:noProof/>
                <w:webHidden/>
              </w:rPr>
              <w:fldChar w:fldCharType="begin"/>
            </w:r>
            <w:r>
              <w:rPr>
                <w:noProof/>
                <w:webHidden/>
              </w:rPr>
              <w:instrText xml:space="preserve"> PAGEREF _Toc184908790 \h </w:instrText>
            </w:r>
            <w:r>
              <w:rPr>
                <w:noProof/>
                <w:webHidden/>
              </w:rPr>
            </w:r>
            <w:r>
              <w:rPr>
                <w:noProof/>
                <w:webHidden/>
              </w:rPr>
              <w:fldChar w:fldCharType="separate"/>
            </w:r>
            <w:r>
              <w:rPr>
                <w:noProof/>
                <w:webHidden/>
              </w:rPr>
              <w:t>15</w:t>
            </w:r>
            <w:r>
              <w:rPr>
                <w:noProof/>
                <w:webHidden/>
              </w:rPr>
              <w:fldChar w:fldCharType="end"/>
            </w:r>
          </w:hyperlink>
        </w:p>
        <w:p w14:paraId="02DE2FBC" w14:textId="00CCF7EE" w:rsidR="00A3704C" w:rsidRDefault="00A3704C">
          <w:pPr>
            <w:pStyle w:val="TJ2"/>
            <w:rPr>
              <w:rFonts w:asciiTheme="minorHAnsi" w:eastAsiaTheme="minorEastAsia" w:hAnsiTheme="minorHAnsi" w:cstheme="minorBidi"/>
              <w:bCs w:val="0"/>
              <w:noProof/>
              <w:snapToGrid/>
              <w:kern w:val="2"/>
              <w:sz w:val="22"/>
              <w:szCs w:val="22"/>
              <w14:ligatures w14:val="standardContextual"/>
            </w:rPr>
          </w:pPr>
          <w:hyperlink w:anchor="_Toc184908791" w:history="1">
            <w:r w:rsidRPr="0084773B">
              <w:rPr>
                <w:rStyle w:val="Hiperhivatkozs"/>
                <w:rFonts w:ascii="Calibri Light" w:hAnsi="Calibri Light"/>
                <w:noProof/>
              </w:rPr>
              <w:t>4.7</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Adatmigráció</w:t>
            </w:r>
            <w:r>
              <w:rPr>
                <w:noProof/>
                <w:webHidden/>
              </w:rPr>
              <w:tab/>
            </w:r>
            <w:r>
              <w:rPr>
                <w:noProof/>
                <w:webHidden/>
              </w:rPr>
              <w:fldChar w:fldCharType="begin"/>
            </w:r>
            <w:r>
              <w:rPr>
                <w:noProof/>
                <w:webHidden/>
              </w:rPr>
              <w:instrText xml:space="preserve"> PAGEREF _Toc184908791 \h </w:instrText>
            </w:r>
            <w:r>
              <w:rPr>
                <w:noProof/>
                <w:webHidden/>
              </w:rPr>
            </w:r>
            <w:r>
              <w:rPr>
                <w:noProof/>
                <w:webHidden/>
              </w:rPr>
              <w:fldChar w:fldCharType="separate"/>
            </w:r>
            <w:r>
              <w:rPr>
                <w:noProof/>
                <w:webHidden/>
              </w:rPr>
              <w:t>15</w:t>
            </w:r>
            <w:r>
              <w:rPr>
                <w:noProof/>
                <w:webHidden/>
              </w:rPr>
              <w:fldChar w:fldCharType="end"/>
            </w:r>
          </w:hyperlink>
        </w:p>
        <w:p w14:paraId="20D9E297" w14:textId="38C548FB" w:rsidR="00A3704C" w:rsidRDefault="00A3704C">
          <w:pPr>
            <w:pStyle w:val="TJ3"/>
            <w:tabs>
              <w:tab w:val="left" w:pos="1200"/>
              <w:tab w:val="right" w:leader="dot" w:pos="9060"/>
            </w:tabs>
            <w:rPr>
              <w:rFonts w:asciiTheme="minorHAnsi" w:eastAsiaTheme="minorEastAsia" w:hAnsiTheme="minorHAnsi" w:cstheme="minorBidi"/>
              <w:bCs w:val="0"/>
              <w:noProof/>
              <w:snapToGrid/>
              <w:kern w:val="2"/>
              <w:sz w:val="22"/>
              <w:szCs w:val="22"/>
              <w14:ligatures w14:val="standardContextual"/>
            </w:rPr>
          </w:pPr>
          <w:hyperlink w:anchor="_Toc184908792" w:history="1">
            <w:r w:rsidRPr="0084773B">
              <w:rPr>
                <w:rStyle w:val="Hiperhivatkozs"/>
                <w:rFonts w:ascii="Calibri Light" w:hAnsi="Calibri Light" w:cs="Calibri Light"/>
                <w:noProof/>
              </w:rPr>
              <w:t>4.7.1</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Adatkinyerés alkalmazásai és forrásállományai</w:t>
            </w:r>
            <w:r>
              <w:rPr>
                <w:noProof/>
                <w:webHidden/>
              </w:rPr>
              <w:tab/>
            </w:r>
            <w:r>
              <w:rPr>
                <w:noProof/>
                <w:webHidden/>
              </w:rPr>
              <w:fldChar w:fldCharType="begin"/>
            </w:r>
            <w:r>
              <w:rPr>
                <w:noProof/>
                <w:webHidden/>
              </w:rPr>
              <w:instrText xml:space="preserve"> PAGEREF _Toc184908792 \h </w:instrText>
            </w:r>
            <w:r>
              <w:rPr>
                <w:noProof/>
                <w:webHidden/>
              </w:rPr>
            </w:r>
            <w:r>
              <w:rPr>
                <w:noProof/>
                <w:webHidden/>
              </w:rPr>
              <w:fldChar w:fldCharType="separate"/>
            </w:r>
            <w:r>
              <w:rPr>
                <w:noProof/>
                <w:webHidden/>
              </w:rPr>
              <w:t>15</w:t>
            </w:r>
            <w:r>
              <w:rPr>
                <w:noProof/>
                <w:webHidden/>
              </w:rPr>
              <w:fldChar w:fldCharType="end"/>
            </w:r>
          </w:hyperlink>
        </w:p>
        <w:p w14:paraId="61D68389" w14:textId="3CBB1442" w:rsidR="00A3704C" w:rsidRDefault="00A3704C">
          <w:pPr>
            <w:pStyle w:val="TJ3"/>
            <w:tabs>
              <w:tab w:val="left" w:pos="1200"/>
              <w:tab w:val="right" w:leader="dot" w:pos="9060"/>
            </w:tabs>
            <w:rPr>
              <w:rFonts w:asciiTheme="minorHAnsi" w:eastAsiaTheme="minorEastAsia" w:hAnsiTheme="minorHAnsi" w:cstheme="minorBidi"/>
              <w:bCs w:val="0"/>
              <w:noProof/>
              <w:snapToGrid/>
              <w:kern w:val="2"/>
              <w:sz w:val="22"/>
              <w:szCs w:val="22"/>
              <w14:ligatures w14:val="standardContextual"/>
            </w:rPr>
          </w:pPr>
          <w:hyperlink w:anchor="_Toc184908793" w:history="1">
            <w:r w:rsidRPr="0084773B">
              <w:rPr>
                <w:rStyle w:val="Hiperhivatkozs"/>
                <w:rFonts w:ascii="Calibri Light" w:hAnsi="Calibri Light" w:cs="Calibri Light"/>
                <w:noProof/>
              </w:rPr>
              <w:t>4.7.2</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Konverziós folyamat</w:t>
            </w:r>
            <w:r>
              <w:rPr>
                <w:noProof/>
                <w:webHidden/>
              </w:rPr>
              <w:tab/>
            </w:r>
            <w:r>
              <w:rPr>
                <w:noProof/>
                <w:webHidden/>
              </w:rPr>
              <w:fldChar w:fldCharType="begin"/>
            </w:r>
            <w:r>
              <w:rPr>
                <w:noProof/>
                <w:webHidden/>
              </w:rPr>
              <w:instrText xml:space="preserve"> PAGEREF _Toc184908793 \h </w:instrText>
            </w:r>
            <w:r>
              <w:rPr>
                <w:noProof/>
                <w:webHidden/>
              </w:rPr>
            </w:r>
            <w:r>
              <w:rPr>
                <w:noProof/>
                <w:webHidden/>
              </w:rPr>
              <w:fldChar w:fldCharType="separate"/>
            </w:r>
            <w:r>
              <w:rPr>
                <w:noProof/>
                <w:webHidden/>
              </w:rPr>
              <w:t>16</w:t>
            </w:r>
            <w:r>
              <w:rPr>
                <w:noProof/>
                <w:webHidden/>
              </w:rPr>
              <w:fldChar w:fldCharType="end"/>
            </w:r>
          </w:hyperlink>
        </w:p>
        <w:p w14:paraId="7D8116F3" w14:textId="1D875E6E" w:rsidR="00A3704C" w:rsidRDefault="00A3704C">
          <w:pPr>
            <w:pStyle w:val="TJ3"/>
            <w:tabs>
              <w:tab w:val="left" w:pos="1200"/>
              <w:tab w:val="right" w:leader="dot" w:pos="9060"/>
            </w:tabs>
            <w:rPr>
              <w:rFonts w:asciiTheme="minorHAnsi" w:eastAsiaTheme="minorEastAsia" w:hAnsiTheme="minorHAnsi" w:cstheme="minorBidi"/>
              <w:bCs w:val="0"/>
              <w:noProof/>
              <w:snapToGrid/>
              <w:kern w:val="2"/>
              <w:sz w:val="22"/>
              <w:szCs w:val="22"/>
              <w14:ligatures w14:val="standardContextual"/>
            </w:rPr>
          </w:pPr>
          <w:hyperlink w:anchor="_Toc184908794" w:history="1">
            <w:r w:rsidRPr="0084773B">
              <w:rPr>
                <w:rStyle w:val="Hiperhivatkozs"/>
                <w:rFonts w:ascii="Calibri Light" w:hAnsi="Calibri Light" w:cs="Calibri Light"/>
                <w:noProof/>
              </w:rPr>
              <w:t>4.7.3</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Adatátvitel módja</w:t>
            </w:r>
            <w:r>
              <w:rPr>
                <w:noProof/>
                <w:webHidden/>
              </w:rPr>
              <w:tab/>
            </w:r>
            <w:r>
              <w:rPr>
                <w:noProof/>
                <w:webHidden/>
              </w:rPr>
              <w:fldChar w:fldCharType="begin"/>
            </w:r>
            <w:r>
              <w:rPr>
                <w:noProof/>
                <w:webHidden/>
              </w:rPr>
              <w:instrText xml:space="preserve"> PAGEREF _Toc184908794 \h </w:instrText>
            </w:r>
            <w:r>
              <w:rPr>
                <w:noProof/>
                <w:webHidden/>
              </w:rPr>
            </w:r>
            <w:r>
              <w:rPr>
                <w:noProof/>
                <w:webHidden/>
              </w:rPr>
              <w:fldChar w:fldCharType="separate"/>
            </w:r>
            <w:r>
              <w:rPr>
                <w:noProof/>
                <w:webHidden/>
              </w:rPr>
              <w:t>17</w:t>
            </w:r>
            <w:r>
              <w:rPr>
                <w:noProof/>
                <w:webHidden/>
              </w:rPr>
              <w:fldChar w:fldCharType="end"/>
            </w:r>
          </w:hyperlink>
        </w:p>
        <w:p w14:paraId="5C5A75F7" w14:textId="7B0E2912" w:rsidR="00A3704C" w:rsidRDefault="00A3704C">
          <w:pPr>
            <w:pStyle w:val="TJ3"/>
            <w:tabs>
              <w:tab w:val="left" w:pos="1200"/>
              <w:tab w:val="right" w:leader="dot" w:pos="9060"/>
            </w:tabs>
            <w:rPr>
              <w:rFonts w:asciiTheme="minorHAnsi" w:eastAsiaTheme="minorEastAsia" w:hAnsiTheme="minorHAnsi" w:cstheme="minorBidi"/>
              <w:bCs w:val="0"/>
              <w:noProof/>
              <w:snapToGrid/>
              <w:kern w:val="2"/>
              <w:sz w:val="22"/>
              <w:szCs w:val="22"/>
              <w14:ligatures w14:val="standardContextual"/>
            </w:rPr>
          </w:pPr>
          <w:hyperlink w:anchor="_Toc184908795" w:history="1">
            <w:r w:rsidRPr="0084773B">
              <w:rPr>
                <w:rStyle w:val="Hiperhivatkozs"/>
                <w:rFonts w:ascii="Calibri Light" w:hAnsi="Calibri Light" w:cs="Calibri Light"/>
                <w:noProof/>
              </w:rPr>
              <w:t>4.7.4</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Adatbetöltés módja</w:t>
            </w:r>
            <w:r>
              <w:rPr>
                <w:noProof/>
                <w:webHidden/>
              </w:rPr>
              <w:tab/>
            </w:r>
            <w:r>
              <w:rPr>
                <w:noProof/>
                <w:webHidden/>
              </w:rPr>
              <w:fldChar w:fldCharType="begin"/>
            </w:r>
            <w:r>
              <w:rPr>
                <w:noProof/>
                <w:webHidden/>
              </w:rPr>
              <w:instrText xml:space="preserve"> PAGEREF _Toc184908795 \h </w:instrText>
            </w:r>
            <w:r>
              <w:rPr>
                <w:noProof/>
                <w:webHidden/>
              </w:rPr>
            </w:r>
            <w:r>
              <w:rPr>
                <w:noProof/>
                <w:webHidden/>
              </w:rPr>
              <w:fldChar w:fldCharType="separate"/>
            </w:r>
            <w:r>
              <w:rPr>
                <w:noProof/>
                <w:webHidden/>
              </w:rPr>
              <w:t>17</w:t>
            </w:r>
            <w:r>
              <w:rPr>
                <w:noProof/>
                <w:webHidden/>
              </w:rPr>
              <w:fldChar w:fldCharType="end"/>
            </w:r>
          </w:hyperlink>
        </w:p>
        <w:p w14:paraId="156C7128" w14:textId="320A65AF" w:rsidR="00A3704C" w:rsidRDefault="00A3704C">
          <w:pPr>
            <w:pStyle w:val="TJ2"/>
            <w:rPr>
              <w:rFonts w:asciiTheme="minorHAnsi" w:eastAsiaTheme="minorEastAsia" w:hAnsiTheme="minorHAnsi" w:cstheme="minorBidi"/>
              <w:bCs w:val="0"/>
              <w:noProof/>
              <w:snapToGrid/>
              <w:kern w:val="2"/>
              <w:sz w:val="22"/>
              <w:szCs w:val="22"/>
              <w14:ligatures w14:val="standardContextual"/>
            </w:rPr>
          </w:pPr>
          <w:hyperlink w:anchor="_Toc184908796" w:history="1">
            <w:r w:rsidRPr="0084773B">
              <w:rPr>
                <w:rStyle w:val="Hiperhivatkozs"/>
                <w:rFonts w:ascii="Calibri Light" w:hAnsi="Calibri Light"/>
                <w:noProof/>
              </w:rPr>
              <w:t>4.8</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Egyéb migrációs lépések</w:t>
            </w:r>
            <w:r>
              <w:rPr>
                <w:noProof/>
                <w:webHidden/>
              </w:rPr>
              <w:tab/>
            </w:r>
            <w:r>
              <w:rPr>
                <w:noProof/>
                <w:webHidden/>
              </w:rPr>
              <w:fldChar w:fldCharType="begin"/>
            </w:r>
            <w:r>
              <w:rPr>
                <w:noProof/>
                <w:webHidden/>
              </w:rPr>
              <w:instrText xml:space="preserve"> PAGEREF _Toc184908796 \h </w:instrText>
            </w:r>
            <w:r>
              <w:rPr>
                <w:noProof/>
                <w:webHidden/>
              </w:rPr>
            </w:r>
            <w:r>
              <w:rPr>
                <w:noProof/>
                <w:webHidden/>
              </w:rPr>
              <w:fldChar w:fldCharType="separate"/>
            </w:r>
            <w:r>
              <w:rPr>
                <w:noProof/>
                <w:webHidden/>
              </w:rPr>
              <w:t>17</w:t>
            </w:r>
            <w:r>
              <w:rPr>
                <w:noProof/>
                <w:webHidden/>
              </w:rPr>
              <w:fldChar w:fldCharType="end"/>
            </w:r>
          </w:hyperlink>
        </w:p>
        <w:p w14:paraId="7C3DB8A2" w14:textId="422C6A3F" w:rsidR="00A3704C" w:rsidRDefault="00A3704C">
          <w:pPr>
            <w:pStyle w:val="TJ2"/>
            <w:rPr>
              <w:rFonts w:asciiTheme="minorHAnsi" w:eastAsiaTheme="minorEastAsia" w:hAnsiTheme="minorHAnsi" w:cstheme="minorBidi"/>
              <w:bCs w:val="0"/>
              <w:noProof/>
              <w:snapToGrid/>
              <w:kern w:val="2"/>
              <w:sz w:val="22"/>
              <w:szCs w:val="22"/>
              <w14:ligatures w14:val="standardContextual"/>
            </w:rPr>
          </w:pPr>
          <w:hyperlink w:anchor="_Toc184908797" w:history="1">
            <w:r w:rsidRPr="0084773B">
              <w:rPr>
                <w:rStyle w:val="Hiperhivatkozs"/>
                <w:rFonts w:ascii="Calibri Light" w:hAnsi="Calibri Light"/>
                <w:noProof/>
              </w:rPr>
              <w:t>4.9</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Migráció ellenőrzése</w:t>
            </w:r>
            <w:r>
              <w:rPr>
                <w:noProof/>
                <w:webHidden/>
              </w:rPr>
              <w:tab/>
            </w:r>
            <w:r>
              <w:rPr>
                <w:noProof/>
                <w:webHidden/>
              </w:rPr>
              <w:fldChar w:fldCharType="begin"/>
            </w:r>
            <w:r>
              <w:rPr>
                <w:noProof/>
                <w:webHidden/>
              </w:rPr>
              <w:instrText xml:space="preserve"> PAGEREF _Toc184908797 \h </w:instrText>
            </w:r>
            <w:r>
              <w:rPr>
                <w:noProof/>
                <w:webHidden/>
              </w:rPr>
            </w:r>
            <w:r>
              <w:rPr>
                <w:noProof/>
                <w:webHidden/>
              </w:rPr>
              <w:fldChar w:fldCharType="separate"/>
            </w:r>
            <w:r>
              <w:rPr>
                <w:noProof/>
                <w:webHidden/>
              </w:rPr>
              <w:t>18</w:t>
            </w:r>
            <w:r>
              <w:rPr>
                <w:noProof/>
                <w:webHidden/>
              </w:rPr>
              <w:fldChar w:fldCharType="end"/>
            </w:r>
          </w:hyperlink>
        </w:p>
        <w:p w14:paraId="66E12C64" w14:textId="7779CCA4" w:rsidR="00A3704C" w:rsidRDefault="00A3704C">
          <w:pPr>
            <w:pStyle w:val="TJ2"/>
            <w:rPr>
              <w:rFonts w:asciiTheme="minorHAnsi" w:eastAsiaTheme="minorEastAsia" w:hAnsiTheme="minorHAnsi" w:cstheme="minorBidi"/>
              <w:bCs w:val="0"/>
              <w:noProof/>
              <w:snapToGrid/>
              <w:kern w:val="2"/>
              <w:sz w:val="22"/>
              <w:szCs w:val="22"/>
              <w14:ligatures w14:val="standardContextual"/>
            </w:rPr>
          </w:pPr>
          <w:hyperlink w:anchor="_Toc184908798" w:history="1">
            <w:r w:rsidRPr="0084773B">
              <w:rPr>
                <w:rStyle w:val="Hiperhivatkozs"/>
                <w:rFonts w:ascii="Calibri Light" w:hAnsi="Calibri Light"/>
                <w:noProof/>
              </w:rPr>
              <w:t>4.10</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Célrendszer üzembe helyezése</w:t>
            </w:r>
            <w:r>
              <w:rPr>
                <w:noProof/>
                <w:webHidden/>
              </w:rPr>
              <w:tab/>
            </w:r>
            <w:r>
              <w:rPr>
                <w:noProof/>
                <w:webHidden/>
              </w:rPr>
              <w:fldChar w:fldCharType="begin"/>
            </w:r>
            <w:r>
              <w:rPr>
                <w:noProof/>
                <w:webHidden/>
              </w:rPr>
              <w:instrText xml:space="preserve"> PAGEREF _Toc184908798 \h </w:instrText>
            </w:r>
            <w:r>
              <w:rPr>
                <w:noProof/>
                <w:webHidden/>
              </w:rPr>
            </w:r>
            <w:r>
              <w:rPr>
                <w:noProof/>
                <w:webHidden/>
              </w:rPr>
              <w:fldChar w:fldCharType="separate"/>
            </w:r>
            <w:r>
              <w:rPr>
                <w:noProof/>
                <w:webHidden/>
              </w:rPr>
              <w:t>18</w:t>
            </w:r>
            <w:r>
              <w:rPr>
                <w:noProof/>
                <w:webHidden/>
              </w:rPr>
              <w:fldChar w:fldCharType="end"/>
            </w:r>
          </w:hyperlink>
        </w:p>
        <w:p w14:paraId="6770D6D0" w14:textId="4737B266" w:rsidR="00A3704C" w:rsidRDefault="00A3704C">
          <w:pPr>
            <w:pStyle w:val="TJ2"/>
            <w:rPr>
              <w:rFonts w:asciiTheme="minorHAnsi" w:eastAsiaTheme="minorEastAsia" w:hAnsiTheme="minorHAnsi" w:cstheme="minorBidi"/>
              <w:bCs w:val="0"/>
              <w:noProof/>
              <w:snapToGrid/>
              <w:kern w:val="2"/>
              <w:sz w:val="22"/>
              <w:szCs w:val="22"/>
              <w14:ligatures w14:val="standardContextual"/>
            </w:rPr>
          </w:pPr>
          <w:hyperlink w:anchor="_Toc184908799" w:history="1">
            <w:r w:rsidRPr="0084773B">
              <w:rPr>
                <w:rStyle w:val="Hiperhivatkozs"/>
                <w:rFonts w:ascii="Calibri Light" w:hAnsi="Calibri Light"/>
                <w:noProof/>
              </w:rPr>
              <w:t>4.11</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Forrásrendszerek leállítása</w:t>
            </w:r>
            <w:r>
              <w:rPr>
                <w:noProof/>
                <w:webHidden/>
              </w:rPr>
              <w:tab/>
            </w:r>
            <w:r>
              <w:rPr>
                <w:noProof/>
                <w:webHidden/>
              </w:rPr>
              <w:fldChar w:fldCharType="begin"/>
            </w:r>
            <w:r>
              <w:rPr>
                <w:noProof/>
                <w:webHidden/>
              </w:rPr>
              <w:instrText xml:space="preserve"> PAGEREF _Toc184908799 \h </w:instrText>
            </w:r>
            <w:r>
              <w:rPr>
                <w:noProof/>
                <w:webHidden/>
              </w:rPr>
            </w:r>
            <w:r>
              <w:rPr>
                <w:noProof/>
                <w:webHidden/>
              </w:rPr>
              <w:fldChar w:fldCharType="separate"/>
            </w:r>
            <w:r>
              <w:rPr>
                <w:noProof/>
                <w:webHidden/>
              </w:rPr>
              <w:t>19</w:t>
            </w:r>
            <w:r>
              <w:rPr>
                <w:noProof/>
                <w:webHidden/>
              </w:rPr>
              <w:fldChar w:fldCharType="end"/>
            </w:r>
          </w:hyperlink>
        </w:p>
        <w:p w14:paraId="6EEDC546" w14:textId="6E483C8B" w:rsidR="00A3704C" w:rsidRDefault="00A3704C">
          <w:pPr>
            <w:pStyle w:val="TJ2"/>
            <w:rPr>
              <w:rFonts w:asciiTheme="minorHAnsi" w:eastAsiaTheme="minorEastAsia" w:hAnsiTheme="minorHAnsi" w:cstheme="minorBidi"/>
              <w:bCs w:val="0"/>
              <w:noProof/>
              <w:snapToGrid/>
              <w:kern w:val="2"/>
              <w:sz w:val="22"/>
              <w:szCs w:val="22"/>
              <w14:ligatures w14:val="standardContextual"/>
            </w:rPr>
          </w:pPr>
          <w:hyperlink w:anchor="_Toc184908800" w:history="1">
            <w:r w:rsidRPr="0084773B">
              <w:rPr>
                <w:rStyle w:val="Hiperhivatkozs"/>
                <w:rFonts w:ascii="Calibri Light" w:hAnsi="Calibri Light"/>
                <w:noProof/>
              </w:rPr>
              <w:t>4.12</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Leggyakoribb hibák és elhárításuk</w:t>
            </w:r>
            <w:r>
              <w:rPr>
                <w:noProof/>
                <w:webHidden/>
              </w:rPr>
              <w:tab/>
            </w:r>
            <w:r>
              <w:rPr>
                <w:noProof/>
                <w:webHidden/>
              </w:rPr>
              <w:fldChar w:fldCharType="begin"/>
            </w:r>
            <w:r>
              <w:rPr>
                <w:noProof/>
                <w:webHidden/>
              </w:rPr>
              <w:instrText xml:space="preserve"> PAGEREF _Toc184908800 \h </w:instrText>
            </w:r>
            <w:r>
              <w:rPr>
                <w:noProof/>
                <w:webHidden/>
              </w:rPr>
            </w:r>
            <w:r>
              <w:rPr>
                <w:noProof/>
                <w:webHidden/>
              </w:rPr>
              <w:fldChar w:fldCharType="separate"/>
            </w:r>
            <w:r>
              <w:rPr>
                <w:noProof/>
                <w:webHidden/>
              </w:rPr>
              <w:t>19</w:t>
            </w:r>
            <w:r>
              <w:rPr>
                <w:noProof/>
                <w:webHidden/>
              </w:rPr>
              <w:fldChar w:fldCharType="end"/>
            </w:r>
          </w:hyperlink>
        </w:p>
        <w:p w14:paraId="32B5F4DC" w14:textId="23B48F7F" w:rsidR="00A3704C" w:rsidRDefault="00A3704C">
          <w:pPr>
            <w:pStyle w:val="TJ2"/>
            <w:rPr>
              <w:rFonts w:asciiTheme="minorHAnsi" w:eastAsiaTheme="minorEastAsia" w:hAnsiTheme="minorHAnsi" w:cstheme="minorBidi"/>
              <w:bCs w:val="0"/>
              <w:noProof/>
              <w:snapToGrid/>
              <w:kern w:val="2"/>
              <w:sz w:val="22"/>
              <w:szCs w:val="22"/>
              <w14:ligatures w14:val="standardContextual"/>
            </w:rPr>
          </w:pPr>
          <w:hyperlink w:anchor="_Toc184908801" w:history="1">
            <w:r w:rsidRPr="0084773B">
              <w:rPr>
                <w:rStyle w:val="Hiperhivatkozs"/>
                <w:rFonts w:ascii="Calibri Light" w:hAnsi="Calibri Light"/>
                <w:noProof/>
              </w:rPr>
              <w:t>4.13</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Hibakeresés</w:t>
            </w:r>
            <w:r>
              <w:rPr>
                <w:noProof/>
                <w:webHidden/>
              </w:rPr>
              <w:tab/>
            </w:r>
            <w:r>
              <w:rPr>
                <w:noProof/>
                <w:webHidden/>
              </w:rPr>
              <w:fldChar w:fldCharType="begin"/>
            </w:r>
            <w:r>
              <w:rPr>
                <w:noProof/>
                <w:webHidden/>
              </w:rPr>
              <w:instrText xml:space="preserve"> PAGEREF _Toc184908801 \h </w:instrText>
            </w:r>
            <w:r>
              <w:rPr>
                <w:noProof/>
                <w:webHidden/>
              </w:rPr>
            </w:r>
            <w:r>
              <w:rPr>
                <w:noProof/>
                <w:webHidden/>
              </w:rPr>
              <w:fldChar w:fldCharType="separate"/>
            </w:r>
            <w:r>
              <w:rPr>
                <w:noProof/>
                <w:webHidden/>
              </w:rPr>
              <w:t>20</w:t>
            </w:r>
            <w:r>
              <w:rPr>
                <w:noProof/>
                <w:webHidden/>
              </w:rPr>
              <w:fldChar w:fldCharType="end"/>
            </w:r>
          </w:hyperlink>
        </w:p>
        <w:p w14:paraId="097F5B17" w14:textId="7059DE36" w:rsidR="00A3704C" w:rsidRDefault="00A3704C">
          <w:pPr>
            <w:pStyle w:val="TJ2"/>
            <w:rPr>
              <w:rFonts w:asciiTheme="minorHAnsi" w:eastAsiaTheme="minorEastAsia" w:hAnsiTheme="minorHAnsi" w:cstheme="minorBidi"/>
              <w:bCs w:val="0"/>
              <w:noProof/>
              <w:snapToGrid/>
              <w:kern w:val="2"/>
              <w:sz w:val="22"/>
              <w:szCs w:val="22"/>
              <w14:ligatures w14:val="standardContextual"/>
            </w:rPr>
          </w:pPr>
          <w:hyperlink w:anchor="_Toc184908802" w:history="1">
            <w:r w:rsidRPr="0084773B">
              <w:rPr>
                <w:rStyle w:val="Hiperhivatkozs"/>
                <w:rFonts w:ascii="Calibri Light" w:hAnsi="Calibri Light"/>
                <w:noProof/>
              </w:rPr>
              <w:t>4.14</w:t>
            </w:r>
            <w:r>
              <w:rPr>
                <w:rFonts w:asciiTheme="minorHAnsi" w:eastAsiaTheme="minorEastAsia" w:hAnsiTheme="minorHAnsi" w:cstheme="minorBidi"/>
                <w:bCs w:val="0"/>
                <w:noProof/>
                <w:snapToGrid/>
                <w:kern w:val="2"/>
                <w:sz w:val="22"/>
                <w:szCs w:val="22"/>
                <w14:ligatures w14:val="standardContextual"/>
              </w:rPr>
              <w:tab/>
            </w:r>
            <w:r w:rsidRPr="0084773B">
              <w:rPr>
                <w:rStyle w:val="Hiperhivatkozs"/>
                <w:noProof/>
              </w:rPr>
              <w:t>Teendők sikertelen migráció esetén</w:t>
            </w:r>
            <w:r>
              <w:rPr>
                <w:noProof/>
                <w:webHidden/>
              </w:rPr>
              <w:tab/>
            </w:r>
            <w:r>
              <w:rPr>
                <w:noProof/>
                <w:webHidden/>
              </w:rPr>
              <w:fldChar w:fldCharType="begin"/>
            </w:r>
            <w:r>
              <w:rPr>
                <w:noProof/>
                <w:webHidden/>
              </w:rPr>
              <w:instrText xml:space="preserve"> PAGEREF _Toc184908802 \h </w:instrText>
            </w:r>
            <w:r>
              <w:rPr>
                <w:noProof/>
                <w:webHidden/>
              </w:rPr>
            </w:r>
            <w:r>
              <w:rPr>
                <w:noProof/>
                <w:webHidden/>
              </w:rPr>
              <w:fldChar w:fldCharType="separate"/>
            </w:r>
            <w:r>
              <w:rPr>
                <w:noProof/>
                <w:webHidden/>
              </w:rPr>
              <w:t>20</w:t>
            </w:r>
            <w:r>
              <w:rPr>
                <w:noProof/>
                <w:webHidden/>
              </w:rPr>
              <w:fldChar w:fldCharType="end"/>
            </w:r>
          </w:hyperlink>
        </w:p>
        <w:p w14:paraId="694522FC" w14:textId="75D6398C" w:rsidR="00C17BEE" w:rsidRDefault="00F15E8C" w:rsidP="00C17BEE">
          <w:pPr>
            <w:rPr>
              <w:b/>
            </w:rPr>
          </w:pPr>
          <w:r>
            <w:rPr>
              <w:b/>
            </w:rPr>
            <w:lastRenderedPageBreak/>
            <w:fldChar w:fldCharType="end"/>
          </w:r>
        </w:p>
      </w:sdtContent>
    </w:sdt>
    <w:p w14:paraId="6D29D471" w14:textId="77777777" w:rsidR="006A4009" w:rsidRDefault="006A4009">
      <w:pPr>
        <w:jc w:val="left"/>
        <w:rPr>
          <w:highlight w:val="lightGray"/>
        </w:rPr>
      </w:pPr>
      <w:bookmarkStart w:id="50" w:name="_Toc178330895"/>
      <w:r>
        <w:rPr>
          <w:highlight w:val="lightGray"/>
        </w:rPr>
        <w:br w:type="page"/>
      </w:r>
    </w:p>
    <w:p w14:paraId="3EAA59FA" w14:textId="0288B7C4" w:rsidR="00FD4949" w:rsidRPr="00D52D67" w:rsidRDefault="00FD4949" w:rsidP="00490CE2">
      <w:pPr>
        <w:pStyle w:val="Tartalomjegyzkcmsora"/>
        <w:rPr>
          <w:color w:val="auto"/>
        </w:rPr>
      </w:pPr>
      <w:r w:rsidRPr="00D52D67">
        <w:rPr>
          <w:color w:val="auto"/>
        </w:rPr>
        <w:lastRenderedPageBreak/>
        <w:t>Ábrajegyzék</w:t>
      </w:r>
    </w:p>
    <w:p w14:paraId="4FDB1131" w14:textId="65D2665F" w:rsidR="006A4596" w:rsidRDefault="00651521">
      <w:pPr>
        <w:jc w:val="left"/>
        <w:rPr>
          <w:highlight w:val="lightGray"/>
        </w:rPr>
      </w:pPr>
      <w:r>
        <w:rPr>
          <w:highlight w:val="lightGray"/>
        </w:rPr>
        <w:fldChar w:fldCharType="begin"/>
      </w:r>
      <w:r>
        <w:rPr>
          <w:highlight w:val="lightGray"/>
        </w:rPr>
        <w:instrText xml:space="preserve"> TOC \h \z \c "ábra" </w:instrText>
      </w:r>
      <w:r>
        <w:rPr>
          <w:highlight w:val="lightGray"/>
        </w:rPr>
        <w:fldChar w:fldCharType="separate"/>
      </w:r>
      <w:r w:rsidR="00B0376C">
        <w:rPr>
          <w:b/>
          <w:bCs w:val="0"/>
          <w:noProof/>
          <w:highlight w:val="lightGray"/>
        </w:rPr>
        <w:t>Nincs ábrajegyzék-bejegyzés.</w:t>
      </w:r>
      <w:r>
        <w:rPr>
          <w:highlight w:val="lightGray"/>
        </w:rPr>
        <w:fldChar w:fldCharType="end"/>
      </w:r>
      <w:r w:rsidR="006A4596">
        <w:rPr>
          <w:highlight w:val="lightGray"/>
        </w:rPr>
        <w:br w:type="page"/>
      </w:r>
    </w:p>
    <w:p w14:paraId="1DF5472E" w14:textId="0F2B730A" w:rsidR="001356B1" w:rsidRPr="00DF4412" w:rsidRDefault="00E14CF2" w:rsidP="00D31065">
      <w:pPr>
        <w:spacing w:after="240"/>
      </w:pPr>
      <w:r w:rsidRPr="00DF4412">
        <w:lastRenderedPageBreak/>
        <w:t>{</w:t>
      </w:r>
      <w:r w:rsidR="00DB1F21" w:rsidRPr="00DF4412">
        <w:t>TÖRLENDŐ</w:t>
      </w:r>
      <w:r w:rsidR="00DC02DB" w:rsidRPr="00DF4412">
        <w:t>_</w:t>
      </w:r>
      <w:r w:rsidR="00DB1F21" w:rsidRPr="00DF4412">
        <w:t>RÉSZ</w:t>
      </w:r>
      <w:r w:rsidR="00137161" w:rsidRPr="00DF4412">
        <w:t>}</w:t>
      </w:r>
    </w:p>
    <w:p w14:paraId="4A612B5E" w14:textId="0874488C" w:rsidR="004E1147" w:rsidRDefault="004E1147" w:rsidP="004E1147">
      <w:pPr>
        <w:spacing w:after="240"/>
        <w:rPr>
          <w:b/>
          <w:iCs/>
          <w:sz w:val="32"/>
          <w:szCs w:val="24"/>
        </w:rPr>
      </w:pPr>
      <w:bookmarkStart w:id="51" w:name="_Toc178330896"/>
      <w:bookmarkEnd w:id="50"/>
      <w:r w:rsidRPr="004E1147">
        <w:rPr>
          <w:b/>
          <w:iCs/>
          <w:sz w:val="32"/>
          <w:szCs w:val="24"/>
        </w:rPr>
        <w:t>Informatív leírás</w:t>
      </w:r>
    </w:p>
    <w:p w14:paraId="6CA1E2DE" w14:textId="51946712" w:rsidR="00B769A4" w:rsidRDefault="00B769A4" w:rsidP="00B769A4">
      <w:pPr>
        <w:rPr>
          <w:iCs/>
        </w:rPr>
      </w:pPr>
      <w:bookmarkStart w:id="52" w:name="_Hlk184905280"/>
      <w:r w:rsidRPr="00581E17">
        <w:rPr>
          <w:iCs/>
        </w:rPr>
        <w:t xml:space="preserve">Ezen sablon annak érdekében került kiadásra, hogy segítséget nyújtson az egységes </w:t>
      </w:r>
      <w:r w:rsidR="00F14642">
        <w:rPr>
          <w:iCs/>
        </w:rPr>
        <w:t xml:space="preserve">Migrációs terv </w:t>
      </w:r>
      <w:r w:rsidRPr="00581E17">
        <w:rPr>
          <w:iCs/>
        </w:rPr>
        <w:t xml:space="preserve">dokumentumok létrehozásában. Az Informatív leírás fejezet általános információkat fogalmaz meg, mely nem eleme a sablon alapján kialakításra kerülő </w:t>
      </w:r>
      <w:r w:rsidR="00F14642">
        <w:rPr>
          <w:iCs/>
        </w:rPr>
        <w:t xml:space="preserve">Migrációs terv </w:t>
      </w:r>
      <w:r w:rsidRPr="00581E17">
        <w:rPr>
          <w:iCs/>
        </w:rPr>
        <w:t>dokumentumnak. Az elkészítés során törölni kell a fájlból minden további, a kitöltést segítő magyarázó résszel együtt.</w:t>
      </w:r>
    </w:p>
    <w:bookmarkEnd w:id="52"/>
    <w:p w14:paraId="1601BE81" w14:textId="30EB351B" w:rsidR="00AC6A2B" w:rsidRPr="003C3D33" w:rsidRDefault="00F67DD5" w:rsidP="00A20FBA">
      <w:pPr>
        <w:spacing w:before="240" w:after="240"/>
        <w:rPr>
          <w:b/>
          <w:iCs/>
          <w:szCs w:val="24"/>
        </w:rPr>
      </w:pPr>
      <w:r w:rsidRPr="00F67DD5">
        <w:rPr>
          <w:b/>
          <w:iCs/>
          <w:szCs w:val="24"/>
        </w:rPr>
        <w:t>A d</w:t>
      </w:r>
      <w:r w:rsidR="00984C35" w:rsidRPr="003C3D33">
        <w:rPr>
          <w:b/>
          <w:iCs/>
          <w:szCs w:val="24"/>
        </w:rPr>
        <w:t>okumentum célja</w:t>
      </w:r>
      <w:bookmarkEnd w:id="51"/>
    </w:p>
    <w:p w14:paraId="527D0D6D" w14:textId="5D84A4F2" w:rsidR="00B57E45" w:rsidRPr="00B57E45" w:rsidRDefault="00B57E45" w:rsidP="00B57E45">
      <w:pPr>
        <w:spacing w:before="240" w:after="240"/>
        <w:rPr>
          <w:iCs/>
        </w:rPr>
      </w:pPr>
      <w:r w:rsidRPr="00B57E45">
        <w:rPr>
          <w:iCs/>
        </w:rPr>
        <w:t>A dokumentum meghatározza, hogy a fejlesztett rendszerbe a kezdeti adatfeltöltés keretében milyen már létező rendszerekből kerülnek adatok átvételre.</w:t>
      </w:r>
    </w:p>
    <w:p w14:paraId="2278F3C1" w14:textId="33980A96" w:rsidR="00B57E45" w:rsidRPr="00B57E45" w:rsidRDefault="00B57E45" w:rsidP="00B57E45">
      <w:pPr>
        <w:spacing w:before="240" w:after="240"/>
        <w:rPr>
          <w:iCs/>
        </w:rPr>
      </w:pPr>
      <w:r w:rsidRPr="00B57E45">
        <w:rPr>
          <w:iCs/>
        </w:rPr>
        <w:t>A migrációs terv ennek keretében</w:t>
      </w:r>
      <w:r>
        <w:rPr>
          <w:iCs/>
        </w:rPr>
        <w:t>:</w:t>
      </w:r>
    </w:p>
    <w:p w14:paraId="152BEED6" w14:textId="2392F533" w:rsidR="00B57E45" w:rsidRPr="00B57E45" w:rsidRDefault="00B57E45" w:rsidP="00B57E45">
      <w:pPr>
        <w:pStyle w:val="Listaszerbekezds"/>
        <w:numPr>
          <w:ilvl w:val="0"/>
          <w:numId w:val="150"/>
        </w:numPr>
        <w:spacing w:before="240" w:after="240"/>
        <w:rPr>
          <w:iCs/>
        </w:rPr>
      </w:pPr>
      <w:r w:rsidRPr="00B57E45">
        <w:rPr>
          <w:iCs/>
        </w:rPr>
        <w:t>azonosítja a forrásrendszereket, melyekből az adatok átvételre kerülnek</w:t>
      </w:r>
      <w:r w:rsidR="00EE0A19">
        <w:rPr>
          <w:iCs/>
        </w:rPr>
        <w:t>,</w:t>
      </w:r>
    </w:p>
    <w:p w14:paraId="5176324D" w14:textId="3416CFBC" w:rsidR="00B57E45" w:rsidRPr="00B57E45" w:rsidRDefault="00B57E45" w:rsidP="00B57E45">
      <w:pPr>
        <w:pStyle w:val="Listaszerbekezds"/>
        <w:numPr>
          <w:ilvl w:val="0"/>
          <w:numId w:val="150"/>
        </w:numPr>
        <w:spacing w:before="240" w:after="240"/>
        <w:rPr>
          <w:iCs/>
        </w:rPr>
      </w:pPr>
      <w:r w:rsidRPr="00B57E45">
        <w:rPr>
          <w:iCs/>
        </w:rPr>
        <w:t>azonosítja a forrásrendszereken belül az átvételre kerülő adatköröket (amennyiben az időbeliség is értelmezhető, akkor azzal együtt)</w:t>
      </w:r>
      <w:r w:rsidR="00EE0A19">
        <w:rPr>
          <w:iCs/>
        </w:rPr>
        <w:t>,</w:t>
      </w:r>
    </w:p>
    <w:p w14:paraId="3E749468" w14:textId="3E0040BB" w:rsidR="00B57E45" w:rsidRPr="00B57E45" w:rsidRDefault="00B57E45" w:rsidP="00B57E45">
      <w:pPr>
        <w:pStyle w:val="Listaszerbekezds"/>
        <w:numPr>
          <w:ilvl w:val="0"/>
          <w:numId w:val="150"/>
        </w:numPr>
        <w:spacing w:before="240" w:after="240"/>
        <w:rPr>
          <w:iCs/>
        </w:rPr>
      </w:pPr>
      <w:r w:rsidRPr="00B57E45">
        <w:rPr>
          <w:iCs/>
        </w:rPr>
        <w:t>azonosítja az adattisztítás menetét</w:t>
      </w:r>
      <w:r w:rsidR="00EE0A19">
        <w:rPr>
          <w:iCs/>
        </w:rPr>
        <w:t>,</w:t>
      </w:r>
    </w:p>
    <w:p w14:paraId="196E2ADB" w14:textId="2841F896" w:rsidR="00B57E45" w:rsidRPr="00B57E45" w:rsidRDefault="00B57E45" w:rsidP="00B57E45">
      <w:pPr>
        <w:pStyle w:val="Listaszerbekezds"/>
        <w:numPr>
          <w:ilvl w:val="0"/>
          <w:numId w:val="150"/>
        </w:numPr>
        <w:spacing w:before="240" w:after="240"/>
        <w:rPr>
          <w:iCs/>
        </w:rPr>
      </w:pPr>
      <w:r w:rsidRPr="00B57E45">
        <w:rPr>
          <w:iCs/>
        </w:rPr>
        <w:t>definiálja a migrációban érintett szervezeti egységeket, feladataikat</w:t>
      </w:r>
      <w:r w:rsidR="00EE0A19">
        <w:rPr>
          <w:iCs/>
        </w:rPr>
        <w:t>,</w:t>
      </w:r>
    </w:p>
    <w:p w14:paraId="326EDB91" w14:textId="096DF70B" w:rsidR="00B57E45" w:rsidRPr="00B57E45" w:rsidRDefault="00B57E45" w:rsidP="00B57E45">
      <w:pPr>
        <w:pStyle w:val="Listaszerbekezds"/>
        <w:numPr>
          <w:ilvl w:val="0"/>
          <w:numId w:val="150"/>
        </w:numPr>
        <w:spacing w:before="240" w:after="240"/>
        <w:rPr>
          <w:iCs/>
        </w:rPr>
      </w:pPr>
      <w:r w:rsidRPr="00B57E45">
        <w:rPr>
          <w:iCs/>
        </w:rPr>
        <w:t>meghatározza a migrációs környezetet és migrációs eljárásokat</w:t>
      </w:r>
      <w:r w:rsidR="00EE0A19">
        <w:rPr>
          <w:iCs/>
        </w:rPr>
        <w:t>,</w:t>
      </w:r>
    </w:p>
    <w:p w14:paraId="61EA1281" w14:textId="6FE6FB82" w:rsidR="00B57E45" w:rsidRPr="00B57E45" w:rsidRDefault="00B57E45" w:rsidP="00B57E45">
      <w:pPr>
        <w:pStyle w:val="Listaszerbekezds"/>
        <w:numPr>
          <w:ilvl w:val="0"/>
          <w:numId w:val="150"/>
        </w:numPr>
        <w:spacing w:before="240" w:after="240"/>
        <w:rPr>
          <w:iCs/>
        </w:rPr>
      </w:pPr>
      <w:r w:rsidRPr="00B57E45">
        <w:rPr>
          <w:iCs/>
        </w:rPr>
        <w:t>definiálja a migráció során alkalmazandó biztonsági szabályokat</w:t>
      </w:r>
      <w:r w:rsidR="00EE0A19">
        <w:rPr>
          <w:iCs/>
        </w:rPr>
        <w:t>,</w:t>
      </w:r>
    </w:p>
    <w:p w14:paraId="6BD4CDFB" w14:textId="6C4CC3F4" w:rsidR="00B57E45" w:rsidRPr="00B57E45" w:rsidRDefault="00B57E45" w:rsidP="00B57E45">
      <w:pPr>
        <w:pStyle w:val="Listaszerbekezds"/>
        <w:numPr>
          <w:ilvl w:val="0"/>
          <w:numId w:val="150"/>
        </w:numPr>
        <w:spacing w:before="240" w:after="240"/>
        <w:rPr>
          <w:iCs/>
        </w:rPr>
      </w:pPr>
      <w:r w:rsidRPr="00B57E45">
        <w:rPr>
          <w:iCs/>
        </w:rPr>
        <w:t>meghatározza a migráció során a végrehajtásról készülő audit leírásokat</w:t>
      </w:r>
      <w:r w:rsidR="00EE0A19">
        <w:rPr>
          <w:iCs/>
        </w:rPr>
        <w:t>,</w:t>
      </w:r>
    </w:p>
    <w:p w14:paraId="5DEEFE55" w14:textId="77777777" w:rsidR="00B57E45" w:rsidRPr="00B57E45" w:rsidRDefault="00B57E45" w:rsidP="00B57E45">
      <w:pPr>
        <w:pStyle w:val="Listaszerbekezds"/>
        <w:numPr>
          <w:ilvl w:val="0"/>
          <w:numId w:val="150"/>
        </w:numPr>
        <w:spacing w:before="240" w:after="240"/>
        <w:rPr>
          <w:iCs/>
        </w:rPr>
      </w:pPr>
      <w:r w:rsidRPr="00B57E45">
        <w:rPr>
          <w:iCs/>
        </w:rPr>
        <w:t>meghatározza a migráció ellenőrzésének módszerét.</w:t>
      </w:r>
    </w:p>
    <w:p w14:paraId="349FEF4D" w14:textId="77777777" w:rsidR="00B57E45" w:rsidRPr="00B57E45" w:rsidRDefault="00B57E45" w:rsidP="00B57E45">
      <w:pPr>
        <w:spacing w:before="240" w:after="240"/>
        <w:rPr>
          <w:iCs/>
        </w:rPr>
      </w:pPr>
      <w:r w:rsidRPr="00B57E45">
        <w:rPr>
          <w:iCs/>
        </w:rPr>
        <w:t>Ennek megfelelően a migrációs tervnek le kell írnia:</w:t>
      </w:r>
    </w:p>
    <w:p w14:paraId="76AC3071" w14:textId="064F57E0" w:rsidR="00B57E45" w:rsidRPr="00B57E45" w:rsidRDefault="00B57E45" w:rsidP="00B57E45">
      <w:pPr>
        <w:pStyle w:val="Listaszerbekezds"/>
        <w:numPr>
          <w:ilvl w:val="0"/>
          <w:numId w:val="151"/>
        </w:numPr>
        <w:spacing w:before="240" w:after="240"/>
        <w:rPr>
          <w:iCs/>
        </w:rPr>
      </w:pPr>
      <w:r w:rsidRPr="00B57E45">
        <w:rPr>
          <w:iCs/>
        </w:rPr>
        <w:t>a forrásrendszer(ek) futtatási környezetét</w:t>
      </w:r>
      <w:r w:rsidR="00EE0A19">
        <w:rPr>
          <w:iCs/>
        </w:rPr>
        <w:t>,</w:t>
      </w:r>
    </w:p>
    <w:p w14:paraId="46CB463A" w14:textId="4A2199CA" w:rsidR="00B57E45" w:rsidRPr="00B57E45" w:rsidRDefault="00B57E45" w:rsidP="00B57E45">
      <w:pPr>
        <w:pStyle w:val="Listaszerbekezds"/>
        <w:numPr>
          <w:ilvl w:val="0"/>
          <w:numId w:val="151"/>
        </w:numPr>
        <w:spacing w:before="240" w:after="240"/>
        <w:rPr>
          <w:iCs/>
        </w:rPr>
      </w:pPr>
      <w:r w:rsidRPr="00B57E45">
        <w:rPr>
          <w:iCs/>
        </w:rPr>
        <w:t>az általuk kezelt azon adatok sémáját és helyét, melyeket a migráció részeként át kell tölteni a célrendszer(ek)be</w:t>
      </w:r>
      <w:r w:rsidR="00EE0A19">
        <w:rPr>
          <w:iCs/>
        </w:rPr>
        <w:t>,</w:t>
      </w:r>
    </w:p>
    <w:p w14:paraId="7F51FD8D" w14:textId="0956A464" w:rsidR="00B57E45" w:rsidRPr="00B57E45" w:rsidRDefault="00B57E45" w:rsidP="00B57E45">
      <w:pPr>
        <w:pStyle w:val="Listaszerbekezds"/>
        <w:numPr>
          <w:ilvl w:val="0"/>
          <w:numId w:val="151"/>
        </w:numPr>
        <w:spacing w:before="240" w:after="240"/>
        <w:rPr>
          <w:iCs/>
        </w:rPr>
      </w:pPr>
      <w:r w:rsidRPr="00B57E45">
        <w:rPr>
          <w:iCs/>
        </w:rPr>
        <w:t>a forrásrendszer(ek)kel szemben támasztott technikai követelményeket, melyek a migráció lebonyolításához szükségesek</w:t>
      </w:r>
      <w:r w:rsidR="00EE0A19">
        <w:rPr>
          <w:iCs/>
        </w:rPr>
        <w:t>,</w:t>
      </w:r>
    </w:p>
    <w:p w14:paraId="07790C4D" w14:textId="797B6B6E" w:rsidR="00B57E45" w:rsidRPr="00B57E45" w:rsidRDefault="00B57E45" w:rsidP="00B57E45">
      <w:pPr>
        <w:pStyle w:val="Listaszerbekezds"/>
        <w:numPr>
          <w:ilvl w:val="0"/>
          <w:numId w:val="151"/>
        </w:numPr>
        <w:spacing w:before="240" w:after="240"/>
        <w:rPr>
          <w:iCs/>
        </w:rPr>
      </w:pPr>
      <w:r w:rsidRPr="00B57E45">
        <w:rPr>
          <w:iCs/>
        </w:rPr>
        <w:t>a célrendszer(ek) futtatási környezetét, adatsémáját, és a migráció lebonyolításához velük szemben támasztott technikai követelményeket</w:t>
      </w:r>
      <w:r>
        <w:rPr>
          <w:iCs/>
        </w:rPr>
        <w:t>.</w:t>
      </w:r>
    </w:p>
    <w:p w14:paraId="49D9A609" w14:textId="77777777" w:rsidR="00B57E45" w:rsidRPr="00B57E45" w:rsidRDefault="00B57E45" w:rsidP="00B57E45">
      <w:pPr>
        <w:spacing w:before="240" w:after="240"/>
        <w:rPr>
          <w:iCs/>
        </w:rPr>
      </w:pPr>
      <w:r w:rsidRPr="00B57E45">
        <w:rPr>
          <w:iCs/>
        </w:rPr>
        <w:t>Amennyiben a futtatási környezetre és az adatszerkezetre vonatkozóan van már meglevő, kellően részletes és friss dokumentáció, elegendő arra hivatkozni, az abban foglaltakat nem kell megismételni.</w:t>
      </w:r>
    </w:p>
    <w:p w14:paraId="3DC38CB9" w14:textId="77777777" w:rsidR="00B57E45" w:rsidRPr="00B57E45" w:rsidRDefault="00B57E45" w:rsidP="00B57E45">
      <w:pPr>
        <w:spacing w:before="240" w:after="240"/>
        <w:rPr>
          <w:iCs/>
        </w:rPr>
      </w:pPr>
      <w:r w:rsidRPr="00B57E45">
        <w:rPr>
          <w:iCs/>
        </w:rPr>
        <w:t>Kiemelt szerepet kap annak bemutatása, hogy miként képződnek le a forrásrendszer(ek)ben levő adatok a célrendszer(ek)ben levő sémára, hogyan kell elvégezni a konverziót.</w:t>
      </w:r>
    </w:p>
    <w:p w14:paraId="11FA6CCD" w14:textId="77777777" w:rsidR="00B57E45" w:rsidRPr="00B57E45" w:rsidRDefault="00B57E45" w:rsidP="00B57E45">
      <w:pPr>
        <w:spacing w:before="240" w:after="240"/>
        <w:rPr>
          <w:iCs/>
        </w:rPr>
      </w:pPr>
      <w:r w:rsidRPr="00B57E45">
        <w:rPr>
          <w:iCs/>
        </w:rPr>
        <w:t xml:space="preserve">Miután megtörtént a forrás- és célrendszer(ek) migráció szempontjából lényeges jellemzőinek rögzítése és az adatkonverzió specifikálása, ezen információk alapján a </w:t>
      </w:r>
      <w:r w:rsidRPr="00B57E45">
        <w:rPr>
          <w:iCs/>
        </w:rPr>
        <w:lastRenderedPageBreak/>
        <w:t>dokumentumnak le kell írnia, milyen előkészületek után milyen lépések sorozatával lehet lebonyolítani a tényleges migrációt. A dokumentumnak tárgyalnia kell, mi a teendő abban az esetben, ha valamelyik lépés kudarcba fullad, illetve ha a migrációt meg kell szakítani és vissza kell állítani a régi rendszer(ek) üzemképességét.</w:t>
      </w:r>
    </w:p>
    <w:p w14:paraId="4F2CB4E9" w14:textId="77777777" w:rsidR="00B57E45" w:rsidRPr="00B57E45" w:rsidRDefault="00B57E45" w:rsidP="00B57E45">
      <w:pPr>
        <w:spacing w:before="240" w:after="240"/>
        <w:rPr>
          <w:iCs/>
        </w:rPr>
      </w:pPr>
      <w:r w:rsidRPr="00B57E45">
        <w:rPr>
          <w:iCs/>
        </w:rPr>
        <w:t>Fontos hangsúlyozni, hogy alapvetően kétféle migráció létezik: egyrészt az, melynek során a "legacy" rendszer(ek)ről kell áttérni az új rendszer(ek)re, másrészt amikor a jelen dokumentumhoz kapcsolódó rendszer(ek) egy korábbi verziójáról kell áttérni újabb verzióra. Értelemszerűen az első eset leírása a komplexebb, egyrészt mert két gyökeresen különböző architektúrát képviselhetnek a régi és új rendszerek, másrészt mivel előfordulhat, hogy a régi rendszer(ek)ről nem áll rendelkezésre kellően részletes és/vagy friss dokumentáció.</w:t>
      </w:r>
    </w:p>
    <w:p w14:paraId="01253094" w14:textId="13B9A93E" w:rsidR="00B57E45" w:rsidRPr="00B57E45" w:rsidRDefault="00B57E45" w:rsidP="00B57E45">
      <w:pPr>
        <w:spacing w:before="240" w:after="240"/>
        <w:rPr>
          <w:iCs/>
        </w:rPr>
      </w:pPr>
      <w:r w:rsidRPr="00B57E45">
        <w:rPr>
          <w:iCs/>
        </w:rPr>
        <w:t>A migrációs terv a feladat komplexitásától függően időben elhúzódhat, ezért elképzelhető, hogy több alfeladatra bomlik (pl. technikai eljárások ismertetése), amelyek akár önálló dokumentumba is kerülhetnek. Ebben az esetben ennek a sablonnak a tartalma értelemszerűen a teljes migrációs dokumentációs rendre vonatkozik.</w:t>
      </w:r>
    </w:p>
    <w:p w14:paraId="1B49AC2D" w14:textId="77777777" w:rsidR="004E1147" w:rsidRPr="004E1147" w:rsidRDefault="004E1147" w:rsidP="004E1147">
      <w:pPr>
        <w:spacing w:before="240" w:after="240"/>
        <w:rPr>
          <w:b/>
          <w:iCs/>
          <w:szCs w:val="24"/>
        </w:rPr>
      </w:pPr>
      <w:r w:rsidRPr="004E1147">
        <w:rPr>
          <w:b/>
          <w:iCs/>
          <w:szCs w:val="24"/>
        </w:rPr>
        <w:t>Dokumentumnak nem célja</w:t>
      </w:r>
    </w:p>
    <w:p w14:paraId="56029593" w14:textId="77777777" w:rsidR="00B57E45" w:rsidRPr="00B57E45" w:rsidRDefault="00B57E45" w:rsidP="00B57E45">
      <w:pPr>
        <w:spacing w:before="240" w:after="240"/>
        <w:rPr>
          <w:iCs/>
        </w:rPr>
      </w:pPr>
      <w:r w:rsidRPr="00B57E45">
        <w:rPr>
          <w:iCs/>
        </w:rPr>
        <w:t>A dokumentumnak nem célja:</w:t>
      </w:r>
    </w:p>
    <w:p w14:paraId="3C310ADC" w14:textId="1C7E1BD0" w:rsidR="00B57E45" w:rsidRPr="00B57E45" w:rsidRDefault="00B57E45" w:rsidP="00B57E45">
      <w:pPr>
        <w:pStyle w:val="Listaszerbekezds"/>
        <w:numPr>
          <w:ilvl w:val="0"/>
          <w:numId w:val="152"/>
        </w:numPr>
        <w:spacing w:before="240" w:after="240"/>
        <w:rPr>
          <w:iCs/>
        </w:rPr>
      </w:pPr>
      <w:r w:rsidRPr="00B57E45">
        <w:rPr>
          <w:iCs/>
        </w:rPr>
        <w:t>leírni az új rendszer(ek) telepítésének lépéseit; az, hogy az új rendszer(ek) telepítése és alapvető konfigurációja megtörtént, a migráció egyik előfeltétele</w:t>
      </w:r>
      <w:r>
        <w:rPr>
          <w:iCs/>
        </w:rPr>
        <w:t>,</w:t>
      </w:r>
    </w:p>
    <w:p w14:paraId="407A6753" w14:textId="2CFDAD38" w:rsidR="00B57E45" w:rsidRPr="00B57E45" w:rsidRDefault="00B57E45" w:rsidP="00B57E45">
      <w:pPr>
        <w:pStyle w:val="Listaszerbekezds"/>
        <w:numPr>
          <w:ilvl w:val="0"/>
          <w:numId w:val="152"/>
        </w:numPr>
        <w:spacing w:before="240" w:after="240"/>
        <w:rPr>
          <w:iCs/>
        </w:rPr>
      </w:pPr>
      <w:r w:rsidRPr="00B57E45">
        <w:rPr>
          <w:iCs/>
        </w:rPr>
        <w:t>bemutatni a régi és új rendszereket olyan szempontból, mely a migráció tekintetében nem releváns (például architektúra, üzemeltetés, felhasználói felület)</w:t>
      </w:r>
      <w:r>
        <w:rPr>
          <w:iCs/>
        </w:rPr>
        <w:t>,</w:t>
      </w:r>
    </w:p>
    <w:p w14:paraId="32DAA6FB" w14:textId="1AEAF71E" w:rsidR="00B57E45" w:rsidRPr="00B57E45" w:rsidRDefault="00B57E45" w:rsidP="00B57E45">
      <w:pPr>
        <w:pStyle w:val="Listaszerbekezds"/>
        <w:numPr>
          <w:ilvl w:val="0"/>
          <w:numId w:val="152"/>
        </w:numPr>
        <w:spacing w:before="240" w:after="240"/>
        <w:rPr>
          <w:iCs/>
        </w:rPr>
      </w:pPr>
      <w:r w:rsidRPr="00B57E45">
        <w:rPr>
          <w:iCs/>
        </w:rPr>
        <w:t>leírni az új és régi rendszerek közötti eltérést az adminisztráció, üzemeltetés és általában vett használat során</w:t>
      </w:r>
      <w:r>
        <w:rPr>
          <w:iCs/>
        </w:rPr>
        <w:t>,</w:t>
      </w:r>
    </w:p>
    <w:p w14:paraId="0944BE22" w14:textId="77777777" w:rsidR="00B57E45" w:rsidRPr="00B57E45" w:rsidRDefault="00B57E45" w:rsidP="00B57E45">
      <w:pPr>
        <w:pStyle w:val="Listaszerbekezds"/>
        <w:numPr>
          <w:ilvl w:val="0"/>
          <w:numId w:val="152"/>
        </w:numPr>
        <w:spacing w:before="240" w:after="240"/>
        <w:rPr>
          <w:iCs/>
        </w:rPr>
      </w:pPr>
      <w:r w:rsidRPr="00B57E45">
        <w:rPr>
          <w:iCs/>
        </w:rPr>
        <w:t>ismertetni, mi legyen azokkal az adatokkal, melyek módosításra szorulnak annak érdekében, hogy az új rendszer(ek) által támasztott esetleges szigorúbb konzisztencia- vagy formai követelményeknek megfeleljenek.</w:t>
      </w:r>
    </w:p>
    <w:p w14:paraId="0678E77C" w14:textId="4316EF19" w:rsidR="004E1147" w:rsidRPr="004E1147" w:rsidRDefault="004E1147" w:rsidP="004E1147">
      <w:pPr>
        <w:spacing w:before="240" w:after="240"/>
        <w:rPr>
          <w:b/>
          <w:iCs/>
          <w:szCs w:val="24"/>
        </w:rPr>
      </w:pPr>
      <w:r w:rsidRPr="004E1147">
        <w:rPr>
          <w:b/>
          <w:iCs/>
          <w:szCs w:val="24"/>
        </w:rPr>
        <w:t>Felhasználó</w:t>
      </w:r>
      <w:r w:rsidR="00B57E45">
        <w:rPr>
          <w:b/>
          <w:iCs/>
          <w:szCs w:val="24"/>
        </w:rPr>
        <w:t>i</w:t>
      </w:r>
      <w:r w:rsidRPr="004E1147">
        <w:rPr>
          <w:b/>
          <w:iCs/>
          <w:szCs w:val="24"/>
        </w:rPr>
        <w:t xml:space="preserve"> körök</w:t>
      </w:r>
    </w:p>
    <w:p w14:paraId="2FAF34FA" w14:textId="4476D8AE" w:rsidR="004E1147" w:rsidRDefault="00B57E45" w:rsidP="004E1147">
      <w:pPr>
        <w:spacing w:after="240"/>
        <w:rPr>
          <w:iCs/>
        </w:rPr>
      </w:pPr>
      <w:r w:rsidRPr="00B57E45">
        <w:rPr>
          <w:iCs/>
        </w:rPr>
        <w:t>A migrációs terv az alábbi felhasználói kör számára készül (az alkalmazást szállító kivételével)</w:t>
      </w:r>
      <w:r w:rsidR="00B63A49">
        <w:rPr>
          <w:iCs/>
        </w:rPr>
        <w:t>:</w:t>
      </w:r>
    </w:p>
    <w:tbl>
      <w:tblPr>
        <w:tblpPr w:leftFromText="141" w:rightFromText="141" w:vertAnchor="text" w:horzAnchor="margin" w:tblpY="89"/>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3111"/>
        <w:gridCol w:w="6095"/>
      </w:tblGrid>
      <w:tr w:rsidR="008D38AD" w:rsidRPr="004E1147" w14:paraId="29F65EDF" w14:textId="77777777" w:rsidTr="008D38AD">
        <w:tc>
          <w:tcPr>
            <w:tcW w:w="3111"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D879FE7" w14:textId="083DADE6" w:rsidR="008D38AD" w:rsidRPr="004E1147" w:rsidRDefault="00B57E45" w:rsidP="008D38AD">
            <w:pPr>
              <w:spacing w:after="240"/>
              <w:rPr>
                <w:iCs/>
              </w:rPr>
            </w:pPr>
            <w:r w:rsidRPr="00B57E45">
              <w:rPr>
                <w:b/>
                <w:iCs/>
              </w:rPr>
              <w:t>Felhasználói kör</w:t>
            </w:r>
          </w:p>
        </w:tc>
        <w:tc>
          <w:tcPr>
            <w:tcW w:w="609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70E483E" w14:textId="77777777" w:rsidR="008D38AD" w:rsidRPr="004E1147" w:rsidRDefault="008D38AD" w:rsidP="008D38AD">
            <w:pPr>
              <w:spacing w:after="240"/>
              <w:rPr>
                <w:iCs/>
              </w:rPr>
            </w:pPr>
            <w:r w:rsidRPr="004E1147">
              <w:rPr>
                <w:b/>
                <w:iCs/>
              </w:rPr>
              <w:t>Felhasználás módja</w:t>
            </w:r>
          </w:p>
        </w:tc>
      </w:tr>
      <w:tr w:rsidR="008D38AD" w:rsidRPr="004E1147" w14:paraId="755580FD" w14:textId="77777777" w:rsidTr="008D38AD">
        <w:tc>
          <w:tcPr>
            <w:tcW w:w="3111"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BA25D83" w14:textId="703B421B" w:rsidR="008D38AD" w:rsidRPr="004E1147" w:rsidRDefault="00B57E45" w:rsidP="008D38AD">
            <w:pPr>
              <w:spacing w:after="240"/>
              <w:rPr>
                <w:iCs/>
              </w:rPr>
            </w:pPr>
            <w:r w:rsidRPr="00B57E45">
              <w:rPr>
                <w:iCs/>
              </w:rPr>
              <w:t>igazgatási szakértő, vezető</w:t>
            </w:r>
          </w:p>
        </w:tc>
        <w:tc>
          <w:tcPr>
            <w:tcW w:w="609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271DDC4" w14:textId="7DCE12DA" w:rsidR="008D38AD" w:rsidRPr="004E1147" w:rsidRDefault="00B57E45" w:rsidP="00B57E45">
            <w:pPr>
              <w:spacing w:after="240"/>
              <w:rPr>
                <w:iCs/>
              </w:rPr>
            </w:pPr>
            <w:r w:rsidRPr="00B57E45">
              <w:rPr>
                <w:iCs/>
              </w:rPr>
              <w:t>A migrációs folyamat és ütemezésének ellenőrzése, a folyamathoz szükséges tárgyi és személyi feltételek biztosítása.</w:t>
            </w:r>
          </w:p>
        </w:tc>
      </w:tr>
      <w:tr w:rsidR="008D38AD" w:rsidRPr="004E1147" w14:paraId="7355FB0C" w14:textId="77777777" w:rsidTr="008D38AD">
        <w:tc>
          <w:tcPr>
            <w:tcW w:w="3111"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C42737A" w14:textId="42BC75EF" w:rsidR="008D38AD" w:rsidRPr="004E1147" w:rsidRDefault="00B57E45" w:rsidP="008D38AD">
            <w:pPr>
              <w:spacing w:after="240"/>
              <w:rPr>
                <w:iCs/>
              </w:rPr>
            </w:pPr>
            <w:r w:rsidRPr="00B57E45">
              <w:rPr>
                <w:iCs/>
              </w:rPr>
              <w:lastRenderedPageBreak/>
              <w:t>üzemeltető, vezető</w:t>
            </w:r>
          </w:p>
        </w:tc>
        <w:tc>
          <w:tcPr>
            <w:tcW w:w="609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C54FC0A" w14:textId="41BE41E9" w:rsidR="008D38AD" w:rsidRPr="004E1147" w:rsidRDefault="00B57E45" w:rsidP="008D38AD">
            <w:pPr>
              <w:spacing w:after="240"/>
              <w:rPr>
                <w:iCs/>
              </w:rPr>
            </w:pPr>
            <w:r w:rsidRPr="00B57E45">
              <w:rPr>
                <w:iCs/>
              </w:rPr>
              <w:t>A migrációs folyamathoz szükséges technikai feltételek biztosítása.</w:t>
            </w:r>
          </w:p>
        </w:tc>
      </w:tr>
      <w:tr w:rsidR="008D38AD" w:rsidRPr="004E1147" w14:paraId="36BC391A" w14:textId="77777777" w:rsidTr="008D38AD">
        <w:tc>
          <w:tcPr>
            <w:tcW w:w="3111"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48CFF62" w14:textId="3863BFFD" w:rsidR="008D38AD" w:rsidRPr="004E1147" w:rsidRDefault="00B57E45" w:rsidP="008D38AD">
            <w:pPr>
              <w:spacing w:after="240"/>
              <w:rPr>
                <w:iCs/>
              </w:rPr>
            </w:pPr>
            <w:r w:rsidRPr="00B57E45">
              <w:rPr>
                <w:iCs/>
              </w:rPr>
              <w:t>igazgatási szakértő</w:t>
            </w:r>
          </w:p>
        </w:tc>
        <w:tc>
          <w:tcPr>
            <w:tcW w:w="609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02E2E89" w14:textId="1E637490" w:rsidR="008D38AD" w:rsidRPr="004E1147" w:rsidRDefault="00B57E45" w:rsidP="008D38AD">
            <w:pPr>
              <w:spacing w:after="240"/>
              <w:rPr>
                <w:iCs/>
              </w:rPr>
            </w:pPr>
            <w:r w:rsidRPr="00B57E45">
              <w:rPr>
                <w:iCs/>
              </w:rPr>
              <w:t>A migráció teljeskörűségének ellenőrzése.</w:t>
            </w:r>
          </w:p>
        </w:tc>
      </w:tr>
      <w:tr w:rsidR="008D38AD" w:rsidRPr="004E1147" w14:paraId="2739B620" w14:textId="77777777" w:rsidTr="008D38AD">
        <w:tc>
          <w:tcPr>
            <w:tcW w:w="3111"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DE773AF" w14:textId="58ABAD8F" w:rsidR="008D38AD" w:rsidRPr="004E1147" w:rsidRDefault="00B57E45" w:rsidP="008D38AD">
            <w:pPr>
              <w:spacing w:after="240"/>
              <w:rPr>
                <w:iCs/>
              </w:rPr>
            </w:pPr>
            <w:r w:rsidRPr="00B57E45">
              <w:rPr>
                <w:iCs/>
              </w:rPr>
              <w:t>Biztonsági felelős</w:t>
            </w:r>
          </w:p>
        </w:tc>
        <w:tc>
          <w:tcPr>
            <w:tcW w:w="609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859C724" w14:textId="07504AFC" w:rsidR="008D38AD" w:rsidRPr="004E1147" w:rsidRDefault="00B57E45" w:rsidP="00B57E45">
            <w:pPr>
              <w:spacing w:after="240"/>
              <w:rPr>
                <w:iCs/>
              </w:rPr>
            </w:pPr>
            <w:r w:rsidRPr="00B57E45">
              <w:rPr>
                <w:iCs/>
              </w:rPr>
              <w:t>A migráció során szükséges speciális biztonsági kontrollok ellenőrzése.</w:t>
            </w:r>
          </w:p>
        </w:tc>
      </w:tr>
      <w:tr w:rsidR="008D38AD" w:rsidRPr="004E1147" w14:paraId="46E4C6B6" w14:textId="77777777" w:rsidTr="008D38AD">
        <w:tc>
          <w:tcPr>
            <w:tcW w:w="3111"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C0CC1D0" w14:textId="407EDBD2" w:rsidR="008D38AD" w:rsidRPr="004E1147" w:rsidRDefault="00B57E45" w:rsidP="008D38AD">
            <w:pPr>
              <w:spacing w:after="240"/>
              <w:rPr>
                <w:iCs/>
              </w:rPr>
            </w:pPr>
            <w:r w:rsidRPr="00B57E45">
              <w:rPr>
                <w:iCs/>
              </w:rPr>
              <w:t>Minőségbiztosító</w:t>
            </w:r>
          </w:p>
        </w:tc>
        <w:tc>
          <w:tcPr>
            <w:tcW w:w="609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07440BF" w14:textId="03985D0A" w:rsidR="008D38AD" w:rsidRPr="004E1147" w:rsidRDefault="00B57E45" w:rsidP="008D38AD">
            <w:pPr>
              <w:spacing w:after="240"/>
              <w:rPr>
                <w:iCs/>
              </w:rPr>
            </w:pPr>
            <w:r w:rsidRPr="00B57E45">
              <w:rPr>
                <w:iCs/>
              </w:rPr>
              <w:t>A migrációs folyamat auditálhatóságának ellenőrzése.</w:t>
            </w:r>
          </w:p>
        </w:tc>
      </w:tr>
      <w:tr w:rsidR="00B57E45" w:rsidRPr="004E1147" w14:paraId="248B8612" w14:textId="77777777" w:rsidTr="008D38AD">
        <w:tc>
          <w:tcPr>
            <w:tcW w:w="3111"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09E60EBE" w14:textId="600321E5" w:rsidR="00B57E45" w:rsidRPr="00B57E45" w:rsidRDefault="00B57E45" w:rsidP="008D38AD">
            <w:pPr>
              <w:spacing w:after="240"/>
              <w:rPr>
                <w:iCs/>
              </w:rPr>
            </w:pPr>
            <w:r w:rsidRPr="00B57E45">
              <w:rPr>
                <w:iCs/>
              </w:rPr>
              <w:t>Tesztmérnök</w:t>
            </w:r>
          </w:p>
        </w:tc>
        <w:tc>
          <w:tcPr>
            <w:tcW w:w="609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tcPr>
          <w:p w14:paraId="59D03B9B" w14:textId="26D78BB5" w:rsidR="00B57E45" w:rsidRPr="00B57E45" w:rsidRDefault="00B57E45" w:rsidP="008D38AD">
            <w:pPr>
              <w:spacing w:after="240"/>
              <w:rPr>
                <w:iCs/>
              </w:rPr>
            </w:pPr>
            <w:r w:rsidRPr="00B57E45">
              <w:rPr>
                <w:iCs/>
              </w:rPr>
              <w:t>Migráció eredményének ellenőrzési módszereinek vizsgálata.</w:t>
            </w:r>
          </w:p>
        </w:tc>
      </w:tr>
    </w:tbl>
    <w:p w14:paraId="4E2752A4" w14:textId="77777777" w:rsidR="008D38AD" w:rsidRPr="008D38AD" w:rsidRDefault="008D38AD" w:rsidP="008D38AD">
      <w:pPr>
        <w:spacing w:before="240" w:after="240"/>
        <w:rPr>
          <w:b/>
          <w:iCs/>
          <w:szCs w:val="24"/>
        </w:rPr>
      </w:pPr>
      <w:r w:rsidRPr="008D38AD">
        <w:rPr>
          <w:b/>
          <w:iCs/>
          <w:szCs w:val="24"/>
        </w:rPr>
        <w:t>Felhasznált dokumentumok</w:t>
      </w:r>
    </w:p>
    <w:p w14:paraId="052C674A" w14:textId="77777777" w:rsidR="00B57E45" w:rsidRPr="00B57E45" w:rsidRDefault="00B57E45" w:rsidP="00B57E45">
      <w:pPr>
        <w:pStyle w:val="Listaszerbekezds"/>
        <w:numPr>
          <w:ilvl w:val="0"/>
          <w:numId w:val="153"/>
        </w:numPr>
        <w:spacing w:after="240"/>
      </w:pPr>
      <w:r w:rsidRPr="00B57E45">
        <w:t>Fizikai rendszerterv</w:t>
      </w:r>
    </w:p>
    <w:p w14:paraId="13834206" w14:textId="77777777" w:rsidR="00B57E45" w:rsidRPr="00B57E45" w:rsidRDefault="00B57E45" w:rsidP="00B57E45">
      <w:pPr>
        <w:pStyle w:val="Listaszerbekezds"/>
        <w:numPr>
          <w:ilvl w:val="0"/>
          <w:numId w:val="153"/>
        </w:numPr>
        <w:spacing w:after="240"/>
      </w:pPr>
      <w:r w:rsidRPr="00B57E45">
        <w:t>Szolgáltatás bevezetéshez tartozó terv</w:t>
      </w:r>
    </w:p>
    <w:p w14:paraId="2D88A63D" w14:textId="77777777" w:rsidR="00B57E45" w:rsidRPr="00B57E45" w:rsidRDefault="00B57E45" w:rsidP="00B57E45">
      <w:pPr>
        <w:pStyle w:val="Listaszerbekezds"/>
        <w:numPr>
          <w:ilvl w:val="0"/>
          <w:numId w:val="153"/>
        </w:numPr>
        <w:spacing w:after="240"/>
      </w:pPr>
      <w:r w:rsidRPr="00B57E45">
        <w:t>Hálózati kapcsolatok terv</w:t>
      </w:r>
    </w:p>
    <w:p w14:paraId="6E5E45A1" w14:textId="77777777" w:rsidR="00B57E45" w:rsidRPr="00B57E45" w:rsidRDefault="00B57E45" w:rsidP="00B57E45">
      <w:pPr>
        <w:pStyle w:val="Listaszerbekezds"/>
        <w:numPr>
          <w:ilvl w:val="0"/>
          <w:numId w:val="153"/>
        </w:numPr>
        <w:spacing w:after="240"/>
      </w:pPr>
      <w:r w:rsidRPr="00B57E45">
        <w:t>Üzemeltetési kézikönyv(ek)</w:t>
      </w:r>
    </w:p>
    <w:p w14:paraId="31A218AA" w14:textId="77777777" w:rsidR="00B57E45" w:rsidRPr="00B57E45" w:rsidRDefault="00B57E45" w:rsidP="00B57E45">
      <w:pPr>
        <w:pStyle w:val="Listaszerbekezds"/>
        <w:numPr>
          <w:ilvl w:val="0"/>
          <w:numId w:val="153"/>
        </w:numPr>
        <w:spacing w:after="240"/>
      </w:pPr>
      <w:r w:rsidRPr="00B57E45">
        <w:t>Adminisztrátori kézikönyv</w:t>
      </w:r>
    </w:p>
    <w:p w14:paraId="3299103E" w14:textId="77777777" w:rsidR="00B57E45" w:rsidRPr="00B57E45" w:rsidRDefault="00B57E45" w:rsidP="00B57E45">
      <w:pPr>
        <w:pStyle w:val="Listaszerbekezds"/>
        <w:numPr>
          <w:ilvl w:val="0"/>
          <w:numId w:val="153"/>
        </w:numPr>
        <w:spacing w:after="240"/>
      </w:pPr>
      <w:r w:rsidRPr="00B57E45">
        <w:t>Mentési-archiválási terv</w:t>
      </w:r>
    </w:p>
    <w:p w14:paraId="3510F63D" w14:textId="77777777" w:rsidR="00B57E45" w:rsidRPr="00B57E45" w:rsidRDefault="00B57E45" w:rsidP="00B57E45">
      <w:pPr>
        <w:pStyle w:val="Listaszerbekezds"/>
        <w:numPr>
          <w:ilvl w:val="0"/>
          <w:numId w:val="153"/>
        </w:numPr>
        <w:spacing w:after="240"/>
      </w:pPr>
      <w:r w:rsidRPr="00B57E45">
        <w:t>Telepítési kézikönyv</w:t>
      </w:r>
    </w:p>
    <w:p w14:paraId="66C34239" w14:textId="77777777" w:rsidR="00B57E45" w:rsidRPr="00B57E45" w:rsidRDefault="00B57E45" w:rsidP="00B57E45">
      <w:pPr>
        <w:pStyle w:val="Listaszerbekezds"/>
        <w:numPr>
          <w:ilvl w:val="0"/>
          <w:numId w:val="153"/>
        </w:numPr>
        <w:spacing w:after="240"/>
      </w:pPr>
      <w:r w:rsidRPr="00B57E45">
        <w:t>Logikai rendszerterv</w:t>
      </w:r>
    </w:p>
    <w:p w14:paraId="6BD06A28" w14:textId="77777777" w:rsidR="00B57E45" w:rsidRPr="00B57E45" w:rsidRDefault="00B57E45" w:rsidP="00B57E45">
      <w:pPr>
        <w:pStyle w:val="Listaszerbekezds"/>
        <w:numPr>
          <w:ilvl w:val="0"/>
          <w:numId w:val="153"/>
        </w:numPr>
        <w:spacing w:after="240"/>
      </w:pPr>
      <w:r w:rsidRPr="00B57E45">
        <w:t>Igazgatási rendszerterv</w:t>
      </w:r>
    </w:p>
    <w:p w14:paraId="35857E7D" w14:textId="77777777" w:rsidR="00B57E45" w:rsidRPr="00B57E45" w:rsidRDefault="00B57E45" w:rsidP="00B57E45">
      <w:pPr>
        <w:spacing w:after="240"/>
        <w:rPr>
          <w:bCs w:val="0"/>
          <w:snapToGrid/>
          <w:szCs w:val="22"/>
          <w:lang w:eastAsia="en-US" w:bidi="en-US"/>
        </w:rPr>
      </w:pPr>
      <w:r w:rsidRPr="00B57E45">
        <w:rPr>
          <w:bCs w:val="0"/>
          <w:snapToGrid/>
          <w:szCs w:val="22"/>
          <w:lang w:eastAsia="en-US" w:bidi="en-US"/>
        </w:rPr>
        <w:t>Ha a jelen dokumentumhoz kapcsolódó rendszer(ek) egy korábbi verziójáról történő migrációról van szó, akkor természetesen a felsorolt dokumentumoknak néhány kivételtől eltekintve mind a korábbi, mind az újabb verzióhoz készült változatára szükség van.</w:t>
      </w:r>
    </w:p>
    <w:p w14:paraId="6222F3BF" w14:textId="474EA13A" w:rsidR="006A4009" w:rsidRPr="00433BAC" w:rsidRDefault="00DC02DB" w:rsidP="004E1147">
      <w:pPr>
        <w:spacing w:after="240"/>
      </w:pPr>
      <w:r w:rsidRPr="00433BAC">
        <w:t>{TÖRLENDŐ_RÉSZ_VÉGE}</w:t>
      </w:r>
    </w:p>
    <w:p w14:paraId="3F74BADC" w14:textId="77777777" w:rsidR="001C0AFE" w:rsidRDefault="001C0AFE">
      <w:pPr>
        <w:jc w:val="left"/>
        <w:rPr>
          <w:bCs w:val="0"/>
          <w:i/>
          <w:iCs/>
          <w:snapToGrid/>
          <w:szCs w:val="22"/>
          <w:lang w:eastAsia="en-US" w:bidi="en-US"/>
        </w:rPr>
      </w:pPr>
      <w:r>
        <w:rPr>
          <w:i/>
          <w:iCs/>
        </w:rPr>
        <w:br w:type="page"/>
      </w:r>
    </w:p>
    <w:p w14:paraId="04290982" w14:textId="640626CC" w:rsidR="00F67DD5" w:rsidRDefault="008D38AD" w:rsidP="00F67DD5">
      <w:pPr>
        <w:pStyle w:val="Cmsor1"/>
        <w:rPr>
          <w:bCs/>
        </w:rPr>
      </w:pPr>
      <w:bookmarkStart w:id="53" w:name="_Toc184908774"/>
      <w:r w:rsidRPr="008D38AD">
        <w:rPr>
          <w:bCs/>
        </w:rPr>
        <w:lastRenderedPageBreak/>
        <w:t>Cél és hatókör</w:t>
      </w:r>
      <w:bookmarkEnd w:id="53"/>
    </w:p>
    <w:p w14:paraId="52645BD3" w14:textId="1C8DBA19" w:rsidR="00DF4412" w:rsidRPr="00DF4412" w:rsidRDefault="00DF4412" w:rsidP="00DF4412">
      <w:pPr>
        <w:spacing w:after="240"/>
        <w:rPr>
          <w:snapToGrid/>
        </w:rPr>
      </w:pPr>
      <w:r>
        <w:t>{TÖRLENDŐ_RÉSZ}</w:t>
      </w:r>
    </w:p>
    <w:p w14:paraId="7F042E0B" w14:textId="686F0491" w:rsidR="0097561B" w:rsidRDefault="0097561B" w:rsidP="0097561B">
      <w:pPr>
        <w:spacing w:after="240"/>
      </w:pPr>
      <w:r>
        <w:t xml:space="preserve">A fejezet célja: </w:t>
      </w:r>
      <w:r w:rsidR="00153D4B">
        <w:t>a</w:t>
      </w:r>
      <w:r w:rsidR="00153D4B" w:rsidRPr="00153D4B">
        <w:t xml:space="preserve"> migrációs terv dokumentumának célja és hatóköre.</w:t>
      </w:r>
    </w:p>
    <w:p w14:paraId="0C362E56" w14:textId="5FAF249A" w:rsidR="00317519" w:rsidRDefault="00317519" w:rsidP="0097561B">
      <w:pPr>
        <w:spacing w:after="240"/>
      </w:pPr>
      <w:r>
        <w:t xml:space="preserve">A fejezet tartalmi elvárása: </w:t>
      </w:r>
      <w:r w:rsidR="00153D4B" w:rsidRPr="00153D4B">
        <w:t>azonosítsa a migrációs terv dokumentumának pontos célját, a projektet magát. Itt kerül sor a felhasználói kör kijelölésére is a projektszervezetet figyelembe véve.</w:t>
      </w:r>
    </w:p>
    <w:p w14:paraId="7523D9DD" w14:textId="15B2ECE1" w:rsidR="005029E8" w:rsidRDefault="005029E8" w:rsidP="0097561B">
      <w:pPr>
        <w:spacing w:after="240"/>
      </w:pPr>
      <w:r>
        <w:t>{TÖRLENDŐ_RÉSZ_VÉGE}</w:t>
      </w:r>
    </w:p>
    <w:p w14:paraId="75CA698E" w14:textId="4F41859E" w:rsidR="00317519" w:rsidRDefault="00317519" w:rsidP="00B70957">
      <w:pPr>
        <w:pStyle w:val="Cmsor2"/>
      </w:pPr>
      <w:bookmarkStart w:id="54" w:name="_Toc184908775"/>
      <w:r>
        <w:t>Kapcsolódó dokumentumok</w:t>
      </w:r>
      <w:bookmarkEnd w:id="54"/>
    </w:p>
    <w:p w14:paraId="49FB6B1E" w14:textId="77777777" w:rsidR="00B70957" w:rsidRDefault="00B70957" w:rsidP="00B70957">
      <w:pPr>
        <w:spacing w:after="240"/>
        <w:rPr>
          <w:snapToGrid/>
        </w:rPr>
      </w:pPr>
      <w:r>
        <w:t>{TÖRLENDŐ_RÉSZ}</w:t>
      </w:r>
    </w:p>
    <w:p w14:paraId="71406631" w14:textId="4D0CE168" w:rsidR="00317519" w:rsidRDefault="00B70957" w:rsidP="00317519">
      <w:pPr>
        <w:spacing w:after="240"/>
      </w:pPr>
      <w:r>
        <w:t xml:space="preserve">Az alfejezet célja: </w:t>
      </w:r>
      <w:r w:rsidR="00153D4B">
        <w:t>a</w:t>
      </w:r>
      <w:r w:rsidR="00153D4B" w:rsidRPr="00153D4B">
        <w:t>z értelmezést segítő, az elkészítéshez felhasznált dokumentumok felsorolása.</w:t>
      </w:r>
    </w:p>
    <w:p w14:paraId="28773DAC" w14:textId="42E12F65" w:rsidR="00317519" w:rsidRDefault="00B70957" w:rsidP="00317519">
      <w:pPr>
        <w:spacing w:after="240"/>
      </w:pPr>
      <w:r>
        <w:t xml:space="preserve">Az alfejezet tartalmi elvárása: </w:t>
      </w:r>
      <w:r w:rsidR="00153D4B" w:rsidRPr="00153D4B">
        <w:t>adja meg azon dokumentumokat, melyek olyan információkat tartalmaznak, amelyek a migrációs terv műszaki kialakításában szerepet játszottak.</w:t>
      </w:r>
    </w:p>
    <w:p w14:paraId="4DD8F420" w14:textId="77777777" w:rsidR="00B70957" w:rsidRDefault="00B70957" w:rsidP="00B70957">
      <w:pPr>
        <w:spacing w:after="240"/>
        <w:rPr>
          <w:snapToGrid/>
        </w:rPr>
      </w:pPr>
      <w:r>
        <w:t>{TÖRLENDŐ_RÉSZ_VÉGE}</w:t>
      </w:r>
    </w:p>
    <w:p w14:paraId="27EB64F6" w14:textId="7EB5DFE5" w:rsidR="005F749C" w:rsidRDefault="00B70957" w:rsidP="005F749C">
      <w:pPr>
        <w:pStyle w:val="Cmsor1"/>
        <w:rPr>
          <w:snapToGrid/>
        </w:rPr>
      </w:pPr>
      <w:bookmarkStart w:id="55" w:name="_Toc184908776"/>
      <w:r w:rsidRPr="00B70957">
        <w:rPr>
          <w:snapToGrid/>
        </w:rPr>
        <w:t>Fogalmak és rövidítések</w:t>
      </w:r>
      <w:bookmarkEnd w:id="55"/>
    </w:p>
    <w:p w14:paraId="1BDB8482" w14:textId="77777777" w:rsidR="00B70957" w:rsidRDefault="00B70957" w:rsidP="00B70957">
      <w:pPr>
        <w:spacing w:after="240"/>
        <w:rPr>
          <w:snapToGrid/>
        </w:rPr>
      </w:pPr>
      <w:r>
        <w:t>{TÖRLENDŐ_RÉSZ}</w:t>
      </w:r>
    </w:p>
    <w:p w14:paraId="77067EAE" w14:textId="267789A8" w:rsidR="00B70957" w:rsidRDefault="00B70957" w:rsidP="00B70957">
      <w:pPr>
        <w:spacing w:after="240"/>
      </w:pPr>
      <w:r>
        <w:t xml:space="preserve">A fejezet célja: </w:t>
      </w:r>
      <w:r w:rsidR="00153D4B">
        <w:t>a</w:t>
      </w:r>
      <w:r w:rsidR="00153D4B" w:rsidRPr="00153D4B">
        <w:t xml:space="preserve"> migrációs tervben használt fogalmak és rövidítések bemutatása</w:t>
      </w:r>
      <w:r w:rsidR="00153D4B">
        <w:t>.</w:t>
      </w:r>
    </w:p>
    <w:p w14:paraId="4E44CF60" w14:textId="256B587F" w:rsidR="00153D4B" w:rsidRDefault="00B70957" w:rsidP="00B70957">
      <w:pPr>
        <w:spacing w:after="240"/>
      </w:pPr>
      <w:r>
        <w:t xml:space="preserve">A fejezet tartalmi elvárása: </w:t>
      </w:r>
      <w:r w:rsidR="00E055BE">
        <w:t>a</w:t>
      </w:r>
      <w:r w:rsidR="00153D4B" w:rsidRPr="00153D4B">
        <w:t xml:space="preserve"> fogalmak és azok magyarázatánál megengedett strukturálisan alábontani (fogalmak, rövidítések) vagy egységes</w:t>
      </w:r>
      <w:r w:rsidR="005C6777">
        <w:t>en</w:t>
      </w:r>
      <w:r w:rsidR="00153D4B" w:rsidRPr="00153D4B">
        <w:t xml:space="preserve"> kezelni. Itt kell bevezetni a dokumentumban alkalmazott általános jelöléseket is.</w:t>
      </w:r>
    </w:p>
    <w:p w14:paraId="4B8CFD8E" w14:textId="3488771B" w:rsidR="00B70957" w:rsidRDefault="00B70957" w:rsidP="00B70957">
      <w:pPr>
        <w:spacing w:after="240"/>
      </w:pPr>
      <w:r>
        <w:t xml:space="preserve">A fejezet formai elvárása: </w:t>
      </w:r>
      <w:r w:rsidR="00153D4B">
        <w:t>á</w:t>
      </w:r>
      <w:r w:rsidR="00153D4B" w:rsidRPr="00153D4B">
        <w:t>bécé sorrendben a fogalmak és magyarázatuk egy táblázatban.</w:t>
      </w:r>
    </w:p>
    <w:p w14:paraId="5F259C33" w14:textId="77777777" w:rsidR="00B70957" w:rsidRDefault="00B70957" w:rsidP="00B70957">
      <w:pPr>
        <w:spacing w:after="240"/>
        <w:rPr>
          <w:snapToGrid/>
        </w:rPr>
      </w:pPr>
      <w:r>
        <w:t>{TÖRLENDŐ_RÉSZ_VÉGE}</w:t>
      </w:r>
    </w:p>
    <w:p w14:paraId="1064CF54" w14:textId="77777777" w:rsidR="00153D4B" w:rsidRDefault="00153D4B" w:rsidP="00153D4B">
      <w:pPr>
        <w:pStyle w:val="Cmsor1"/>
        <w:rPr>
          <w:bCs/>
        </w:rPr>
      </w:pPr>
      <w:bookmarkStart w:id="56" w:name="_Toc184908777"/>
      <w:r w:rsidRPr="00153D4B">
        <w:t>A migrálandó rendszerek</w:t>
      </w:r>
      <w:bookmarkEnd w:id="56"/>
    </w:p>
    <w:p w14:paraId="53AC8125" w14:textId="0BD89F52" w:rsidR="00B70957" w:rsidRDefault="00B70957" w:rsidP="00B70957">
      <w:pPr>
        <w:spacing w:after="240"/>
        <w:rPr>
          <w:snapToGrid/>
        </w:rPr>
      </w:pPr>
      <w:r>
        <w:t>{TÖRLENDŐ_RÉSZ}</w:t>
      </w:r>
    </w:p>
    <w:p w14:paraId="2A261AD3" w14:textId="581E6B8D" w:rsidR="00B70957" w:rsidRPr="00B70957" w:rsidRDefault="00B70957" w:rsidP="00B70957">
      <w:pPr>
        <w:spacing w:after="240"/>
      </w:pPr>
      <w:r>
        <w:t xml:space="preserve">A fejezet célja: </w:t>
      </w:r>
      <w:r w:rsidR="00E055BE">
        <w:t>a</w:t>
      </w:r>
      <w:r w:rsidR="00153D4B" w:rsidRPr="00153D4B">
        <w:t xml:space="preserve"> forrás- és célrendszer(ek) leírása a migráció tekintetében releváns szempontok szerint.</w:t>
      </w:r>
    </w:p>
    <w:p w14:paraId="7F59E69F" w14:textId="40F8E36E" w:rsidR="00153D4B" w:rsidRDefault="00B70957" w:rsidP="00E67BDE">
      <w:pPr>
        <w:spacing w:after="240"/>
      </w:pPr>
      <w:r>
        <w:lastRenderedPageBreak/>
        <w:t xml:space="preserve">A fejezet tartalmi elvárása: </w:t>
      </w:r>
      <w:r w:rsidR="00153D4B" w:rsidRPr="00153D4B">
        <w:t>ismertesse a migráció által érintett forrás és célrendszer(eke)t azon szempontokból, melyek a migráció számára lényegesek. A forrásrendszerek lehetnek a célrendszerek korábbi verziói, vagy "legacy" rendszerek, melyek architektúrája akár gyökeresen eltér a célrendszerekéitől. Előfordulhat, hogy az új rendszerek egyetlen korábbi rendszer összes funkcióját átveszik, és csak azt, de akár az is, hogy egy meglevő rendszerből csak bizonyos funkcionalitások fognak átkerülni az új rendszerek, vagy az új rendszerek több korábbi rendszer feladatát veszik át.</w:t>
      </w:r>
    </w:p>
    <w:p w14:paraId="3E25F386" w14:textId="1D5274DC" w:rsidR="00E67BDE" w:rsidRDefault="00E67BDE" w:rsidP="00E67BDE">
      <w:pPr>
        <w:spacing w:after="240"/>
        <w:rPr>
          <w:snapToGrid/>
        </w:rPr>
      </w:pPr>
      <w:r>
        <w:t>{TÖRLENDŐ_RÉSZ_VÉGE}</w:t>
      </w:r>
    </w:p>
    <w:p w14:paraId="75FE8EEC" w14:textId="77777777" w:rsidR="00F6400C" w:rsidRDefault="00F6400C" w:rsidP="00F6400C">
      <w:pPr>
        <w:pStyle w:val="Cmsor2"/>
        <w:rPr>
          <w:bCs/>
        </w:rPr>
      </w:pPr>
      <w:bookmarkStart w:id="57" w:name="_Toc184908778"/>
      <w:r w:rsidRPr="00F6400C">
        <w:t>Forrásrendszerek</w:t>
      </w:r>
      <w:bookmarkEnd w:id="57"/>
    </w:p>
    <w:p w14:paraId="6F9C73DF" w14:textId="17ECE449" w:rsidR="00E67BDE" w:rsidRDefault="00E67BDE" w:rsidP="00E67BDE">
      <w:pPr>
        <w:spacing w:after="240"/>
        <w:rPr>
          <w:snapToGrid/>
        </w:rPr>
      </w:pPr>
      <w:r>
        <w:t>{TÖRLENDŐ_RÉSZ}</w:t>
      </w:r>
    </w:p>
    <w:p w14:paraId="7DF9A315" w14:textId="02527A7C" w:rsidR="00B70957" w:rsidRPr="00B70957" w:rsidRDefault="00E67BDE" w:rsidP="00B70957">
      <w:pPr>
        <w:spacing w:after="240"/>
      </w:pPr>
      <w:r>
        <w:t xml:space="preserve">Az alfejezet célja: </w:t>
      </w:r>
      <w:r w:rsidR="00E055BE">
        <w:t>a</w:t>
      </w:r>
      <w:r w:rsidR="0038164E" w:rsidRPr="0038164E">
        <w:t>zon rendszerek ismertetése, melyekről a funkciókat részben vagy egészben az új rendszerekre kell migrálni.</w:t>
      </w:r>
    </w:p>
    <w:p w14:paraId="6CF26AEA" w14:textId="18642B6C" w:rsidR="00B70957" w:rsidRPr="00B70957" w:rsidRDefault="00E67BDE" w:rsidP="00B70957">
      <w:pPr>
        <w:spacing w:after="240"/>
      </w:pPr>
      <w:r>
        <w:t>Az alfejezet tartalmi elvárása:</w:t>
      </w:r>
    </w:p>
    <w:p w14:paraId="7B00EE63" w14:textId="01F1762C" w:rsidR="0038164E" w:rsidRPr="0038164E" w:rsidRDefault="0038164E" w:rsidP="0038164E">
      <w:pPr>
        <w:pStyle w:val="Listaszerbekezds"/>
        <w:numPr>
          <w:ilvl w:val="0"/>
          <w:numId w:val="154"/>
        </w:numPr>
        <w:spacing w:after="240"/>
      </w:pPr>
      <w:r w:rsidRPr="0038164E">
        <w:t>írja le, hogy mely meglevő rendszerek pontosan mely funkcionalitását veszik át az új rendszerek</w:t>
      </w:r>
      <w:r>
        <w:t>,</w:t>
      </w:r>
    </w:p>
    <w:p w14:paraId="6DC653A8" w14:textId="274F31A1" w:rsidR="0038164E" w:rsidRPr="0038164E" w:rsidRDefault="0038164E" w:rsidP="0038164E">
      <w:pPr>
        <w:pStyle w:val="Listaszerbekezds"/>
        <w:numPr>
          <w:ilvl w:val="0"/>
          <w:numId w:val="154"/>
        </w:numPr>
        <w:spacing w:after="240"/>
      </w:pPr>
      <w:r w:rsidRPr="0038164E">
        <w:t>sorolja fel mindazon interfészeket, melyeket érint a migráció</w:t>
      </w:r>
      <w:r>
        <w:t>,</w:t>
      </w:r>
    </w:p>
    <w:p w14:paraId="6C84526F" w14:textId="242FB772" w:rsidR="0038164E" w:rsidRPr="0038164E" w:rsidRDefault="0038164E" w:rsidP="0038164E">
      <w:pPr>
        <w:pStyle w:val="Listaszerbekezds"/>
        <w:numPr>
          <w:ilvl w:val="0"/>
          <w:numId w:val="154"/>
        </w:numPr>
        <w:spacing w:after="240"/>
      </w:pPr>
      <w:r w:rsidRPr="0038164E">
        <w:t>hivatkozzon a szóban forgó rendszereket, funkcionalitásokat, interfészeket definiáló dokumentumokra</w:t>
      </w:r>
      <w:r>
        <w:t>.</w:t>
      </w:r>
    </w:p>
    <w:p w14:paraId="49D27BBB" w14:textId="77777777" w:rsidR="00E67BDE" w:rsidRDefault="00E67BDE" w:rsidP="00E67BDE">
      <w:pPr>
        <w:spacing w:after="240"/>
        <w:rPr>
          <w:snapToGrid/>
        </w:rPr>
      </w:pPr>
      <w:r>
        <w:t>{TÖRLENDŐ_RÉSZ_VÉGE}</w:t>
      </w:r>
    </w:p>
    <w:p w14:paraId="2422DF7C" w14:textId="75D9EEA0" w:rsidR="0038164E" w:rsidRDefault="0038164E" w:rsidP="0038164E">
      <w:pPr>
        <w:pStyle w:val="Cmsor3"/>
        <w:rPr>
          <w:bCs/>
        </w:rPr>
      </w:pPr>
      <w:bookmarkStart w:id="58" w:name="_Toc184908779"/>
      <w:r w:rsidRPr="0038164E">
        <w:t>Technológiai környezet</w:t>
      </w:r>
      <w:bookmarkEnd w:id="58"/>
    </w:p>
    <w:p w14:paraId="287C03BC" w14:textId="275933BF" w:rsidR="003D02AE" w:rsidRDefault="003D02AE" w:rsidP="003D02AE">
      <w:pPr>
        <w:spacing w:after="240"/>
        <w:rPr>
          <w:snapToGrid/>
        </w:rPr>
      </w:pPr>
      <w:r>
        <w:t>{TÖRLENDŐ_RÉSZ}</w:t>
      </w:r>
    </w:p>
    <w:p w14:paraId="3BF03CDB" w14:textId="57688051" w:rsidR="0038164E" w:rsidRDefault="00E67BDE" w:rsidP="00B70957">
      <w:pPr>
        <w:spacing w:after="240"/>
      </w:pPr>
      <w:r>
        <w:t xml:space="preserve">Az alfejezet célja: </w:t>
      </w:r>
      <w:r w:rsidR="00E055BE">
        <w:t>m</w:t>
      </w:r>
      <w:r w:rsidR="0038164E" w:rsidRPr="0038164E">
        <w:t>ilyen technológiai környezetben üzemelnek jelenleg a forrásrendszerek.</w:t>
      </w:r>
    </w:p>
    <w:p w14:paraId="49D89996" w14:textId="0CAC4A13" w:rsidR="00B70957" w:rsidRDefault="00E67BDE" w:rsidP="0038164E">
      <w:pPr>
        <w:spacing w:after="240"/>
      </w:pPr>
      <w:r>
        <w:t xml:space="preserve">Az alfejezet tartalmi elvárása: </w:t>
      </w:r>
      <w:r w:rsidR="00E055BE">
        <w:t>a</w:t>
      </w:r>
      <w:r w:rsidR="0038164E" w:rsidRPr="0038164E">
        <w:t>mennyiben a forrásrendszerek technológiai környezetéről nincs friss, kellően részletes dokumentáció, a</w:t>
      </w:r>
      <w:r w:rsidR="00637336">
        <w:t>z</w:t>
      </w:r>
      <w:r w:rsidR="0038164E" w:rsidRPr="0038164E">
        <w:t xml:space="preserve"> </w:t>
      </w:r>
      <w:r w:rsidR="00637336">
        <w:t>al</w:t>
      </w:r>
      <w:r w:rsidR="0038164E">
        <w:t>fejezet</w:t>
      </w:r>
      <w:r w:rsidR="0038164E" w:rsidRPr="0038164E">
        <w:t xml:space="preserve"> azt részletesen térképezze fel és írja le. A technológiai környezetbe beleértendők a forrásrendszereket futtató hardver- és szoftverelemek, a hálózati topológia (a forrásrendszereknek megfeleltethető szerverek közötti, valamint a forrásrendszerek funkcionalitását használó, illetve a forrásrendszer által igénybe vett külső rendszerek felé irányuló), a forrásrendszerek üzemeltetéséhez szükséges infrastrukturális szolgáltatások (naplózás, adattárolás, fájltárolás stb</w:t>
      </w:r>
      <w:r w:rsidR="00B769A4">
        <w:t>.</w:t>
      </w:r>
      <w:r w:rsidR="0038164E" w:rsidRPr="0038164E">
        <w:t>), és adott esetben a forrásrendszerek alapjául szolgáló keretrendszerek.</w:t>
      </w:r>
    </w:p>
    <w:p w14:paraId="1F3E1D91" w14:textId="77777777" w:rsidR="00E67BDE" w:rsidRDefault="00E67BDE" w:rsidP="00E67BDE">
      <w:pPr>
        <w:spacing w:after="240"/>
        <w:rPr>
          <w:snapToGrid/>
        </w:rPr>
      </w:pPr>
      <w:r>
        <w:t>{TÖRLENDŐ_RÉSZ_VÉGE}</w:t>
      </w:r>
    </w:p>
    <w:p w14:paraId="624FF92F" w14:textId="4F561D70" w:rsidR="0038164E" w:rsidRDefault="0038164E" w:rsidP="0038164E">
      <w:pPr>
        <w:pStyle w:val="Cmsor3"/>
        <w:rPr>
          <w:bCs/>
        </w:rPr>
      </w:pPr>
      <w:bookmarkStart w:id="59" w:name="_Toc184908780"/>
      <w:r w:rsidRPr="0038164E">
        <w:lastRenderedPageBreak/>
        <w:t>Elvárások</w:t>
      </w:r>
      <w:bookmarkEnd w:id="59"/>
    </w:p>
    <w:p w14:paraId="01C3F4D9" w14:textId="5F6C8C51" w:rsidR="00E67BDE" w:rsidRDefault="00E67BDE" w:rsidP="00E67BDE">
      <w:pPr>
        <w:spacing w:after="240"/>
        <w:rPr>
          <w:snapToGrid/>
        </w:rPr>
      </w:pPr>
      <w:r>
        <w:t>{TÖRLENDŐ_RÉSZ}</w:t>
      </w:r>
    </w:p>
    <w:p w14:paraId="3FF378FC" w14:textId="597E7E25" w:rsidR="00B70957" w:rsidRPr="00B70957" w:rsidRDefault="00E67BDE" w:rsidP="00B70957">
      <w:pPr>
        <w:spacing w:after="240"/>
      </w:pPr>
      <w:r>
        <w:t xml:space="preserve">Az alfejezet célja: </w:t>
      </w:r>
      <w:r w:rsidR="00E055BE">
        <w:t>m</w:t>
      </w:r>
      <w:r w:rsidR="0038164E" w:rsidRPr="0038164E">
        <w:t>it feltételez a migrációs terv a forrásrendszerekről.</w:t>
      </w:r>
    </w:p>
    <w:p w14:paraId="7A752233" w14:textId="0DFC6A94" w:rsidR="00B70957" w:rsidRPr="00B70957" w:rsidRDefault="00E67BDE" w:rsidP="00B70957">
      <w:pPr>
        <w:spacing w:after="240"/>
      </w:pPr>
      <w:r>
        <w:t>Az alfejezet tartalmi elvárásai:</w:t>
      </w:r>
    </w:p>
    <w:p w14:paraId="55748498" w14:textId="77777777" w:rsidR="0038164E" w:rsidRPr="0038164E" w:rsidRDefault="0038164E" w:rsidP="0038164E">
      <w:pPr>
        <w:pStyle w:val="Listaszerbekezds"/>
        <w:numPr>
          <w:ilvl w:val="0"/>
          <w:numId w:val="155"/>
        </w:numPr>
        <w:spacing w:after="240"/>
      </w:pPr>
      <w:r w:rsidRPr="0038164E">
        <w:t>írja le, hogy a migrációs terv milyen adottságokat, lehetőségeket és képességeket feltételez a forrásrendszerekkel szemben. Ide tartozik például:</w:t>
      </w:r>
    </w:p>
    <w:p w14:paraId="720F96A1" w14:textId="7D9B1019" w:rsidR="0038164E" w:rsidRPr="0038164E" w:rsidRDefault="0038164E" w:rsidP="0038164E">
      <w:pPr>
        <w:pStyle w:val="Listaszerbekezds"/>
        <w:numPr>
          <w:ilvl w:val="1"/>
          <w:numId w:val="155"/>
        </w:numPr>
        <w:spacing w:after="240"/>
      </w:pPr>
      <w:r w:rsidRPr="0038164E">
        <w:t>a forrásrendszerek leállíthatók-e a migráció idejére</w:t>
      </w:r>
      <w:r>
        <w:t>,</w:t>
      </w:r>
    </w:p>
    <w:p w14:paraId="5B128F67" w14:textId="4E9A590F" w:rsidR="0038164E" w:rsidRPr="0038164E" w:rsidRDefault="0038164E" w:rsidP="0038164E">
      <w:pPr>
        <w:pStyle w:val="Listaszerbekezds"/>
        <w:numPr>
          <w:ilvl w:val="1"/>
          <w:numId w:val="155"/>
        </w:numPr>
        <w:spacing w:after="240"/>
      </w:pPr>
      <w:r w:rsidRPr="0038164E">
        <w:t>konzisztens mentés készíthető-e a forrásrendszerek által kezelt adatokról</w:t>
      </w:r>
      <w:r>
        <w:t>,</w:t>
      </w:r>
    </w:p>
    <w:p w14:paraId="7214586D" w14:textId="12576D18" w:rsidR="0038164E" w:rsidRPr="0038164E" w:rsidRDefault="0038164E" w:rsidP="0038164E">
      <w:pPr>
        <w:pStyle w:val="Listaszerbekezds"/>
        <w:numPr>
          <w:ilvl w:val="1"/>
          <w:numId w:val="155"/>
        </w:numPr>
        <w:spacing w:after="240"/>
      </w:pPr>
      <w:r w:rsidRPr="0038164E">
        <w:t>mekkora a forrásrendszerek által kezelt adatok mennyisége</w:t>
      </w:r>
      <w:r>
        <w:t>,</w:t>
      </w:r>
    </w:p>
    <w:p w14:paraId="11915106" w14:textId="3F00E0A0" w:rsidR="0038164E" w:rsidRPr="0038164E" w:rsidRDefault="0038164E" w:rsidP="0038164E">
      <w:pPr>
        <w:pStyle w:val="Listaszerbekezds"/>
        <w:numPr>
          <w:ilvl w:val="1"/>
          <w:numId w:val="155"/>
        </w:numPr>
        <w:spacing w:after="240"/>
      </w:pPr>
      <w:r w:rsidRPr="0038164E">
        <w:t>mekkora a forrásrendszereket futtató szervereken rendelkezésre álló szabad tárkapacitás</w:t>
      </w:r>
      <w:r>
        <w:t>;</w:t>
      </w:r>
    </w:p>
    <w:p w14:paraId="0EDE1DBD" w14:textId="1FB628BA" w:rsidR="0038164E" w:rsidRPr="0038164E" w:rsidRDefault="0038164E" w:rsidP="0038164E">
      <w:pPr>
        <w:pStyle w:val="Listaszerbekezds"/>
        <w:numPr>
          <w:ilvl w:val="0"/>
          <w:numId w:val="155"/>
        </w:numPr>
        <w:spacing w:after="240"/>
      </w:pPr>
      <w:r w:rsidRPr="0038164E">
        <w:t>írjon le minden feltételezést explicit módon, azokat is, amik esetleg a rendszerek üzemeltetői számára magától értetődők</w:t>
      </w:r>
      <w:r>
        <w:t>,</w:t>
      </w:r>
    </w:p>
    <w:p w14:paraId="7A2784DE" w14:textId="5D9998CF" w:rsidR="0038164E" w:rsidRPr="0038164E" w:rsidRDefault="0038164E" w:rsidP="0038164E">
      <w:pPr>
        <w:pStyle w:val="Listaszerbekezds"/>
        <w:numPr>
          <w:ilvl w:val="0"/>
          <w:numId w:val="155"/>
        </w:numPr>
        <w:spacing w:after="240"/>
      </w:pPr>
      <w:r w:rsidRPr="0038164E">
        <w:t>ismertesse, hogyan lehet ellenőrizni, hogy a</w:t>
      </w:r>
      <w:r w:rsidR="00637336">
        <w:t>z</w:t>
      </w:r>
      <w:r w:rsidRPr="0038164E">
        <w:t xml:space="preserve"> </w:t>
      </w:r>
      <w:r w:rsidR="00637336">
        <w:t>al</w:t>
      </w:r>
      <w:r>
        <w:t>fejezet</w:t>
      </w:r>
      <w:r w:rsidRPr="0038164E">
        <w:t>ben leírt feltételezések valóban teljesülnek-e.</w:t>
      </w:r>
    </w:p>
    <w:p w14:paraId="57BD4400" w14:textId="489EEFD2" w:rsidR="00E67BDE" w:rsidRPr="00E67BDE" w:rsidRDefault="00E67BDE" w:rsidP="00E67BDE">
      <w:pPr>
        <w:spacing w:after="240"/>
      </w:pPr>
      <w:r>
        <w:t>{TÖRLENDŐ_RÉSZ_VÉGE}</w:t>
      </w:r>
    </w:p>
    <w:p w14:paraId="26C4A427" w14:textId="77777777" w:rsidR="0038164E" w:rsidRDefault="0038164E" w:rsidP="0038164E">
      <w:pPr>
        <w:pStyle w:val="Cmsor3"/>
        <w:rPr>
          <w:bCs/>
        </w:rPr>
      </w:pPr>
      <w:bookmarkStart w:id="60" w:name="_Toc184908781"/>
      <w:r w:rsidRPr="0038164E">
        <w:t>Adatkörök és adatstruktúrák</w:t>
      </w:r>
      <w:bookmarkEnd w:id="60"/>
    </w:p>
    <w:p w14:paraId="13539030" w14:textId="4B4164CB" w:rsidR="00EF1A2B" w:rsidRPr="0038164E" w:rsidRDefault="00EF1A2B" w:rsidP="00EF1A2B">
      <w:pPr>
        <w:spacing w:after="240"/>
        <w:rPr>
          <w:rFonts w:cs="Arial"/>
          <w:b/>
          <w:bCs w:val="0"/>
          <w:iCs/>
          <w:szCs w:val="28"/>
        </w:rPr>
      </w:pPr>
      <w:r>
        <w:t>{TÖRLENDŐ_RÉSZ}</w:t>
      </w:r>
    </w:p>
    <w:p w14:paraId="22C8177E" w14:textId="329B7AF4" w:rsidR="0038164E" w:rsidRDefault="00EF1A2B" w:rsidP="00B70957">
      <w:pPr>
        <w:spacing w:after="240"/>
      </w:pPr>
      <w:r>
        <w:t xml:space="preserve">Az alfejezet célja: </w:t>
      </w:r>
      <w:r w:rsidR="009454DC">
        <w:t>f</w:t>
      </w:r>
      <w:r w:rsidR="0038164E" w:rsidRPr="0038164E">
        <w:t xml:space="preserve">orrásrendszerek </w:t>
      </w:r>
      <w:proofErr w:type="spellStart"/>
      <w:r w:rsidR="0038164E" w:rsidRPr="0038164E">
        <w:t>migrálandó</w:t>
      </w:r>
      <w:proofErr w:type="spellEnd"/>
      <w:r w:rsidR="0038164E" w:rsidRPr="0038164E">
        <w:t xml:space="preserve"> adatköreinek és adatstruktúráinak azonosítása.</w:t>
      </w:r>
    </w:p>
    <w:p w14:paraId="349FD4DF" w14:textId="72B62C60" w:rsidR="0038164E" w:rsidRDefault="00EF1A2B" w:rsidP="0038164E">
      <w:pPr>
        <w:spacing w:after="240"/>
      </w:pPr>
      <w:r>
        <w:t>Az alfejezet tartalmi elvárása:</w:t>
      </w:r>
    </w:p>
    <w:p w14:paraId="254E6021" w14:textId="7879F7D4" w:rsidR="0038164E" w:rsidRDefault="0038164E" w:rsidP="0038164E">
      <w:pPr>
        <w:pStyle w:val="Listaszerbekezds"/>
        <w:numPr>
          <w:ilvl w:val="0"/>
          <w:numId w:val="156"/>
        </w:numPr>
        <w:spacing w:after="240"/>
      </w:pPr>
      <w:r>
        <w:t>definiálja a migrálandó adatköröket, valamint amennyiben az adatkörre időbeliség értelmezhető, azt is, hogy az adatkör milyen időszakra kerül migrációra,</w:t>
      </w:r>
    </w:p>
    <w:p w14:paraId="4ACA8F0E" w14:textId="7A2572BA" w:rsidR="0038164E" w:rsidRDefault="0038164E" w:rsidP="0038164E">
      <w:pPr>
        <w:pStyle w:val="Listaszerbekezds"/>
        <w:numPr>
          <w:ilvl w:val="0"/>
          <w:numId w:val="156"/>
        </w:numPr>
        <w:spacing w:after="240"/>
      </w:pPr>
      <w:r>
        <w:t>definiálja, hogy az egyes adatkörök a forrásrendszerben hogyan vannak leképezve,</w:t>
      </w:r>
    </w:p>
    <w:p w14:paraId="57DEE759" w14:textId="02A5EC04" w:rsidR="0038164E" w:rsidRDefault="0038164E" w:rsidP="0038164E">
      <w:pPr>
        <w:pStyle w:val="Listaszerbekezds"/>
        <w:numPr>
          <w:ilvl w:val="0"/>
          <w:numId w:val="156"/>
        </w:numPr>
        <w:spacing w:after="240"/>
      </w:pPr>
      <w:r>
        <w:t>amennyiben az érintett, meglevő rendszerek által használt adatstruktúráról nincs friss, kellően részletes dokumentáció, az alfejezet azt pontosan térképezze fel és írja le. Az adatstruktúrába nemcsak az adatbázisban tárolt adatok sémája értendő bele, hanem a forrásrendszerek által fájlokban, kapcsolódó alkalmazásokban (például LDAP) tárolt információk is. Az adatstruktúrába az adatok szerkezetén felül beleértendők az adatokra vonatkozó formai és jelentésbeli követelmények (például telefonszámok szintaxisa, szabadszöveges lakcímek minimális információtartalma), valamint az adatkapcsolatok jellege is.</w:t>
      </w:r>
    </w:p>
    <w:p w14:paraId="1A42B522" w14:textId="1D5E2451" w:rsidR="00DF4412" w:rsidRPr="005F749C" w:rsidRDefault="005F749C" w:rsidP="0038164E">
      <w:pPr>
        <w:spacing w:after="240"/>
        <w:rPr>
          <w:snapToGrid/>
        </w:rPr>
      </w:pPr>
      <w:r w:rsidRPr="00637336">
        <w:lastRenderedPageBreak/>
        <w:t>{TÖRLENDŐ_RÉSZ_VÉGE}</w:t>
      </w:r>
    </w:p>
    <w:p w14:paraId="6E924174" w14:textId="2DA83655" w:rsidR="00637336" w:rsidRDefault="00637336" w:rsidP="00637336">
      <w:pPr>
        <w:pStyle w:val="Cmsor2"/>
        <w:rPr>
          <w:bCs/>
        </w:rPr>
      </w:pPr>
      <w:bookmarkStart w:id="61" w:name="_Toc184908782"/>
      <w:r w:rsidRPr="00637336">
        <w:t>Célrendszerek</w:t>
      </w:r>
      <w:bookmarkEnd w:id="61"/>
    </w:p>
    <w:p w14:paraId="2D177A4F" w14:textId="59F6DD3D" w:rsidR="00DF43CE" w:rsidRDefault="00DF43CE" w:rsidP="00DF43CE">
      <w:pPr>
        <w:spacing w:after="240"/>
        <w:rPr>
          <w:snapToGrid/>
        </w:rPr>
      </w:pPr>
      <w:r>
        <w:t>{TÖRLENDŐ_RÉSZ}</w:t>
      </w:r>
    </w:p>
    <w:p w14:paraId="40FB9B4E" w14:textId="55998276" w:rsidR="00637336" w:rsidRDefault="009D2BCC" w:rsidP="009D2BCC">
      <w:pPr>
        <w:spacing w:after="240"/>
        <w:rPr>
          <w:snapToGrid/>
        </w:rPr>
      </w:pPr>
      <w:r>
        <w:rPr>
          <w:snapToGrid/>
        </w:rPr>
        <w:t>A</w:t>
      </w:r>
      <w:r w:rsidR="00332DFF">
        <w:rPr>
          <w:snapToGrid/>
        </w:rPr>
        <w:t>z</w:t>
      </w:r>
      <w:r>
        <w:rPr>
          <w:snapToGrid/>
        </w:rPr>
        <w:t xml:space="preserve"> </w:t>
      </w:r>
      <w:r w:rsidR="00332DFF">
        <w:rPr>
          <w:snapToGrid/>
        </w:rPr>
        <w:t>al</w:t>
      </w:r>
      <w:r>
        <w:rPr>
          <w:snapToGrid/>
        </w:rPr>
        <w:t xml:space="preserve">fejezet célja: </w:t>
      </w:r>
      <w:r w:rsidR="00637336" w:rsidRPr="00637336">
        <w:rPr>
          <w:snapToGrid/>
        </w:rPr>
        <w:t>Azon rendszerek ismertetése, melyekre a régi rendszerekről a funkciókat részben vagy egészben át kell vinni.</w:t>
      </w:r>
    </w:p>
    <w:p w14:paraId="15D81062" w14:textId="61200386" w:rsidR="009D2BCC" w:rsidRPr="009D2BCC" w:rsidRDefault="009D2BCC" w:rsidP="009D2BCC">
      <w:pPr>
        <w:spacing w:after="240"/>
        <w:rPr>
          <w:snapToGrid/>
        </w:rPr>
      </w:pPr>
      <w:r>
        <w:rPr>
          <w:snapToGrid/>
        </w:rPr>
        <w:t>A</w:t>
      </w:r>
      <w:r w:rsidR="00332DFF">
        <w:rPr>
          <w:snapToGrid/>
        </w:rPr>
        <w:t>z</w:t>
      </w:r>
      <w:r>
        <w:rPr>
          <w:snapToGrid/>
        </w:rPr>
        <w:t xml:space="preserve"> </w:t>
      </w:r>
      <w:r w:rsidR="00332DFF">
        <w:rPr>
          <w:snapToGrid/>
        </w:rPr>
        <w:t>al</w:t>
      </w:r>
      <w:r>
        <w:rPr>
          <w:snapToGrid/>
        </w:rPr>
        <w:t>fejezet tartalmi elvárása:</w:t>
      </w:r>
      <w:r w:rsidRPr="009D2BCC">
        <w:rPr>
          <w:snapToGrid/>
        </w:rPr>
        <w:t xml:space="preserve"> </w:t>
      </w:r>
      <w:r w:rsidR="00637336" w:rsidRPr="00637336">
        <w:rPr>
          <w:snapToGrid/>
        </w:rPr>
        <w:t xml:space="preserve">leírja, hogy az egyes új rendszerek a régi rendszerek pontosan mely funkcionalitásait veszik át. A </w:t>
      </w:r>
      <w:r w:rsidR="00637336">
        <w:rPr>
          <w:snapToGrid/>
        </w:rPr>
        <w:t>fejezet</w:t>
      </w:r>
      <w:r w:rsidR="00637336" w:rsidRPr="00637336">
        <w:rPr>
          <w:snapToGrid/>
        </w:rPr>
        <w:t xml:space="preserve">nek nemcsak a funkciókat, hanem a migráció által érintett interfészeket is meg kell említenie és hozzárendelnie a megfelelő új rendszernek. A </w:t>
      </w:r>
      <w:r w:rsidR="00637336">
        <w:rPr>
          <w:snapToGrid/>
        </w:rPr>
        <w:t>fejezet</w:t>
      </w:r>
      <w:r w:rsidR="00637336" w:rsidRPr="00637336">
        <w:rPr>
          <w:snapToGrid/>
        </w:rPr>
        <w:t>nek lehetőség szerint hivatkoznia kell az érintett rendszereket, funkcionalitásokat, interfészeket definiáló dokumentumokra.</w:t>
      </w:r>
    </w:p>
    <w:p w14:paraId="02649F88" w14:textId="77777777" w:rsidR="009D2BCC" w:rsidRDefault="009D2BCC" w:rsidP="009D2BCC">
      <w:pPr>
        <w:spacing w:after="240"/>
        <w:rPr>
          <w:snapToGrid/>
        </w:rPr>
      </w:pPr>
      <w:r>
        <w:t>{TÖRLENDŐ_RÉSZ_VÉGE}</w:t>
      </w:r>
    </w:p>
    <w:p w14:paraId="50CEEBE6" w14:textId="58B41BDB" w:rsidR="00637336" w:rsidRDefault="00637336" w:rsidP="00637336">
      <w:pPr>
        <w:pStyle w:val="Cmsor3"/>
        <w:rPr>
          <w:bCs/>
          <w:snapToGrid/>
        </w:rPr>
      </w:pPr>
      <w:bookmarkStart w:id="62" w:name="_Toc184908783"/>
      <w:r w:rsidRPr="00637336">
        <w:rPr>
          <w:snapToGrid/>
        </w:rPr>
        <w:t>Technológiai környezet</w:t>
      </w:r>
      <w:bookmarkEnd w:id="62"/>
    </w:p>
    <w:p w14:paraId="75856738" w14:textId="5E78868E" w:rsidR="009D2BCC" w:rsidRDefault="009D2BCC" w:rsidP="009D2BCC">
      <w:pPr>
        <w:spacing w:after="240"/>
        <w:rPr>
          <w:snapToGrid/>
        </w:rPr>
      </w:pPr>
      <w:r>
        <w:t>{TÖRLENDŐ_RÉSZ}</w:t>
      </w:r>
    </w:p>
    <w:p w14:paraId="2A83B1C0" w14:textId="5DE7E15C" w:rsidR="009D2BCC" w:rsidRPr="009D2BCC" w:rsidRDefault="009D2BCC" w:rsidP="009D2BCC">
      <w:pPr>
        <w:spacing w:after="240"/>
        <w:rPr>
          <w:snapToGrid/>
        </w:rPr>
      </w:pPr>
      <w:r>
        <w:rPr>
          <w:snapToGrid/>
        </w:rPr>
        <w:t>Az alfejezet célja:</w:t>
      </w:r>
      <w:r w:rsidRPr="009D2BCC">
        <w:rPr>
          <w:snapToGrid/>
        </w:rPr>
        <w:t xml:space="preserve"> </w:t>
      </w:r>
      <w:r w:rsidR="009454DC">
        <w:rPr>
          <w:snapToGrid/>
        </w:rPr>
        <w:t>m</w:t>
      </w:r>
      <w:r w:rsidR="00637336" w:rsidRPr="00637336">
        <w:rPr>
          <w:snapToGrid/>
        </w:rPr>
        <w:t>ilyen technológiai környezetben üzemelnek a célrendszerek.</w:t>
      </w:r>
    </w:p>
    <w:p w14:paraId="13799B4F" w14:textId="64148B91" w:rsidR="00637336" w:rsidRPr="00637336" w:rsidRDefault="009D2BCC" w:rsidP="00637336">
      <w:pPr>
        <w:spacing w:after="240"/>
        <w:rPr>
          <w:snapToGrid/>
        </w:rPr>
      </w:pPr>
      <w:r>
        <w:rPr>
          <w:snapToGrid/>
        </w:rPr>
        <w:t>Az alfejezet tartalmi elvárása</w:t>
      </w:r>
      <w:r w:rsidRPr="009D2BCC">
        <w:rPr>
          <w:snapToGrid/>
        </w:rPr>
        <w:t xml:space="preserve">: </w:t>
      </w:r>
      <w:r w:rsidR="00637336">
        <w:rPr>
          <w:snapToGrid/>
        </w:rPr>
        <w:t>r</w:t>
      </w:r>
      <w:r w:rsidR="00637336" w:rsidRPr="00637336">
        <w:rPr>
          <w:snapToGrid/>
        </w:rPr>
        <w:t>öviden ismertesse, hogy a célrendszerek milyen technológiai környezetben üzemelnek. A technológiai környezetbe beleértendők:</w:t>
      </w:r>
    </w:p>
    <w:p w14:paraId="3B47D5BB" w14:textId="033B2E0B" w:rsidR="00637336" w:rsidRPr="00637336" w:rsidRDefault="00637336" w:rsidP="00637336">
      <w:pPr>
        <w:pStyle w:val="Listaszerbekezds"/>
        <w:numPr>
          <w:ilvl w:val="0"/>
          <w:numId w:val="157"/>
        </w:numPr>
        <w:spacing w:after="240"/>
      </w:pPr>
      <w:r w:rsidRPr="00637336">
        <w:t>a célrendszereket futtató hardver- és szoftverelemek</w:t>
      </w:r>
      <w:r>
        <w:t>,</w:t>
      </w:r>
    </w:p>
    <w:p w14:paraId="4DDF2AF8" w14:textId="106212D9" w:rsidR="00637336" w:rsidRPr="00637336" w:rsidRDefault="00637336" w:rsidP="00637336">
      <w:pPr>
        <w:pStyle w:val="Listaszerbekezds"/>
        <w:numPr>
          <w:ilvl w:val="0"/>
          <w:numId w:val="157"/>
        </w:numPr>
        <w:spacing w:after="240"/>
      </w:pPr>
      <w:r w:rsidRPr="00637336">
        <w:t>a hálózati topológia (a célrendszereknek megfeleltethető szerverek közötti, valamint a célrendszerek funkcionalitását a jövőben használó, illetve a célrendszer által igénybe vett külső rendszerek felé irányuló)</w:t>
      </w:r>
      <w:r>
        <w:t>,</w:t>
      </w:r>
    </w:p>
    <w:p w14:paraId="0580433D" w14:textId="1D79C0D0" w:rsidR="00637336" w:rsidRPr="00637336" w:rsidRDefault="00637336" w:rsidP="00637336">
      <w:pPr>
        <w:pStyle w:val="Listaszerbekezds"/>
        <w:numPr>
          <w:ilvl w:val="0"/>
          <w:numId w:val="157"/>
        </w:numPr>
        <w:spacing w:after="240"/>
      </w:pPr>
      <w:r w:rsidRPr="00637336">
        <w:t>a célrendszerek üzemeltetéséhez szükséges infrastrukturális szolgáltatások (naplózás, adattárolás, fájltárolás)</w:t>
      </w:r>
      <w:r>
        <w:t>,</w:t>
      </w:r>
    </w:p>
    <w:p w14:paraId="24A03827" w14:textId="3810A33D" w:rsidR="00637336" w:rsidRPr="00637336" w:rsidRDefault="00637336" w:rsidP="00637336">
      <w:pPr>
        <w:pStyle w:val="Listaszerbekezds"/>
        <w:numPr>
          <w:ilvl w:val="0"/>
          <w:numId w:val="157"/>
        </w:numPr>
        <w:spacing w:after="240"/>
      </w:pPr>
      <w:r w:rsidRPr="00637336">
        <w:t>a célrendszerek alapjául szolgáló keretrendszerek</w:t>
      </w:r>
      <w:r w:rsidR="009454DC">
        <w:t>.</w:t>
      </w:r>
    </w:p>
    <w:p w14:paraId="4DE87B58" w14:textId="773D150F" w:rsidR="00637336" w:rsidRPr="00637336" w:rsidRDefault="00637336" w:rsidP="00637336">
      <w:pPr>
        <w:spacing w:after="240"/>
        <w:rPr>
          <w:snapToGrid/>
        </w:rPr>
      </w:pPr>
      <w:r w:rsidRPr="00637336">
        <w:rPr>
          <w:snapToGrid/>
        </w:rPr>
        <w:t>Itt értelemszerűen hivatkozni kell a technológiai környezetet leíró specifikációkra is.</w:t>
      </w:r>
    </w:p>
    <w:p w14:paraId="0C782198" w14:textId="2BFE17EC" w:rsidR="009D2BCC" w:rsidRDefault="009D2BCC" w:rsidP="00637336">
      <w:pPr>
        <w:spacing w:after="240"/>
        <w:rPr>
          <w:snapToGrid/>
        </w:rPr>
      </w:pPr>
      <w:r>
        <w:t>{TÖRLENDŐ_RÉSZ_VÉGE}</w:t>
      </w:r>
    </w:p>
    <w:p w14:paraId="2403DDEA" w14:textId="5AAD8A35" w:rsidR="00637336" w:rsidRDefault="00637336" w:rsidP="00637336">
      <w:pPr>
        <w:pStyle w:val="Cmsor3"/>
        <w:rPr>
          <w:bCs/>
          <w:snapToGrid/>
        </w:rPr>
      </w:pPr>
      <w:bookmarkStart w:id="63" w:name="_Toc184908784"/>
      <w:r w:rsidRPr="00637336">
        <w:rPr>
          <w:snapToGrid/>
        </w:rPr>
        <w:t>Elvárások</w:t>
      </w:r>
      <w:bookmarkEnd w:id="63"/>
    </w:p>
    <w:p w14:paraId="3E9D8891" w14:textId="1C19C76A" w:rsidR="009D2BCC" w:rsidRDefault="009D2BCC" w:rsidP="009D2BCC">
      <w:pPr>
        <w:spacing w:after="240"/>
        <w:rPr>
          <w:snapToGrid/>
        </w:rPr>
      </w:pPr>
      <w:r>
        <w:t>{TÖRLENDŐ_RÉSZ}</w:t>
      </w:r>
    </w:p>
    <w:p w14:paraId="1D68093F" w14:textId="40AB78A0" w:rsidR="009D2BCC" w:rsidRPr="009D2BCC" w:rsidRDefault="009D2BCC" w:rsidP="009D2BCC">
      <w:pPr>
        <w:spacing w:after="240"/>
        <w:rPr>
          <w:snapToGrid/>
        </w:rPr>
      </w:pPr>
      <w:r>
        <w:rPr>
          <w:snapToGrid/>
        </w:rPr>
        <w:t>Az alfejezet célja:</w:t>
      </w:r>
      <w:r w:rsidRPr="009D2BCC">
        <w:rPr>
          <w:snapToGrid/>
        </w:rPr>
        <w:t xml:space="preserve"> </w:t>
      </w:r>
      <w:r w:rsidR="00637336">
        <w:rPr>
          <w:snapToGrid/>
        </w:rPr>
        <w:t>m</w:t>
      </w:r>
      <w:r w:rsidR="00637336" w:rsidRPr="00637336">
        <w:rPr>
          <w:snapToGrid/>
        </w:rPr>
        <w:t>it feltételez a migrációs terv a célrendszerekről.</w:t>
      </w:r>
    </w:p>
    <w:p w14:paraId="07C2378E" w14:textId="6C483E42" w:rsidR="00637336" w:rsidRDefault="009D2BCC" w:rsidP="009D2BCC">
      <w:pPr>
        <w:spacing w:after="240"/>
        <w:rPr>
          <w:snapToGrid/>
        </w:rPr>
      </w:pPr>
      <w:r>
        <w:t>Az alfejezet tartalmi elvárása</w:t>
      </w:r>
      <w:r w:rsidRPr="009D2BCC">
        <w:rPr>
          <w:snapToGrid/>
        </w:rPr>
        <w:t xml:space="preserve">: </w:t>
      </w:r>
      <w:r w:rsidR="00637336">
        <w:rPr>
          <w:snapToGrid/>
        </w:rPr>
        <w:t>l</w:t>
      </w:r>
      <w:r w:rsidR="00637336" w:rsidRPr="00637336">
        <w:rPr>
          <w:snapToGrid/>
        </w:rPr>
        <w:t xml:space="preserve">eírja, a migrációs terv milyen adottságokat, lehetőségeket és képességeket feltételez a célrendszerekkel szemben. Ide tartozik például az, hogy a célrendszerek által kezelt adatok betölthetők-e egyetlen fájlból, bekapcsolható-e rajtuk részletes naplózás, elindíthatók-e úgy, hogy adatokat ne </w:t>
      </w:r>
      <w:r w:rsidR="00637336" w:rsidRPr="00637336">
        <w:rPr>
          <w:snapToGrid/>
        </w:rPr>
        <w:lastRenderedPageBreak/>
        <w:t xml:space="preserve">módosítsanak (csak-olvasható mód), mekkora a célrendszerek által kezelt adatok maximális mennyisége, mekkora a célrendszereket futtató szervereken rendelkezésre álló szabad tárkapacitás. A </w:t>
      </w:r>
      <w:r w:rsidR="00637336">
        <w:rPr>
          <w:snapToGrid/>
        </w:rPr>
        <w:t>fejezet</w:t>
      </w:r>
      <w:r w:rsidR="00637336" w:rsidRPr="00637336">
        <w:rPr>
          <w:snapToGrid/>
        </w:rPr>
        <w:t xml:space="preserve">nek minden feltételezést explicit módon meg kell fogalmaznia, azokat is, amik esetleg a rendszerek üzemeltetői számára magától értetődők. A </w:t>
      </w:r>
      <w:r w:rsidR="00637336">
        <w:rPr>
          <w:snapToGrid/>
        </w:rPr>
        <w:t>fejezet</w:t>
      </w:r>
      <w:r w:rsidR="00637336" w:rsidRPr="00637336">
        <w:rPr>
          <w:snapToGrid/>
        </w:rPr>
        <w:t xml:space="preserve">nek lehetőség szerint azt is ismertetnie kell, hogyan lehet ellenőrizni, hogy a </w:t>
      </w:r>
      <w:r w:rsidR="00637336">
        <w:rPr>
          <w:snapToGrid/>
        </w:rPr>
        <w:t>fejezetben</w:t>
      </w:r>
      <w:r w:rsidR="00637336" w:rsidRPr="00637336">
        <w:rPr>
          <w:snapToGrid/>
        </w:rPr>
        <w:t xml:space="preserve"> leírt feltételezések valóban teljesülnek-e.</w:t>
      </w:r>
    </w:p>
    <w:p w14:paraId="65CBFD85" w14:textId="24BD285D" w:rsidR="00C30BC9" w:rsidRPr="008779CC" w:rsidRDefault="00B20A8F" w:rsidP="009D2BCC">
      <w:pPr>
        <w:spacing w:after="240"/>
        <w:rPr>
          <w:snapToGrid/>
        </w:rPr>
      </w:pPr>
      <w:r w:rsidRPr="008779CC">
        <w:t>{TÖRLENDŐ_RÉSZ_VÉGE}</w:t>
      </w:r>
    </w:p>
    <w:p w14:paraId="520FFA12" w14:textId="0C94559F" w:rsidR="00637336" w:rsidRDefault="00637336" w:rsidP="00637336">
      <w:pPr>
        <w:pStyle w:val="Cmsor3"/>
        <w:rPr>
          <w:bCs/>
        </w:rPr>
      </w:pPr>
      <w:bookmarkStart w:id="64" w:name="_Toc184908785"/>
      <w:r w:rsidRPr="00637336">
        <w:t>Adatkörök és adatstruktúrák</w:t>
      </w:r>
      <w:bookmarkEnd w:id="64"/>
    </w:p>
    <w:p w14:paraId="4926720B" w14:textId="1D7CA699" w:rsidR="008779CC" w:rsidRDefault="00DF43CE" w:rsidP="008779CC">
      <w:pPr>
        <w:spacing w:after="240"/>
      </w:pPr>
      <w:r>
        <w:t>{TÖRLENDŐ_RÉSZ}</w:t>
      </w:r>
    </w:p>
    <w:p w14:paraId="28D49FE6" w14:textId="3837A95B" w:rsidR="00B15485" w:rsidRPr="00B15485" w:rsidRDefault="00B15485" w:rsidP="00B15485">
      <w:pPr>
        <w:spacing w:after="240"/>
        <w:rPr>
          <w:snapToGrid/>
        </w:rPr>
      </w:pPr>
      <w:r>
        <w:t>A</w:t>
      </w:r>
      <w:r w:rsidR="00332DFF">
        <w:t>z</w:t>
      </w:r>
      <w:r>
        <w:t xml:space="preserve"> </w:t>
      </w:r>
      <w:r w:rsidR="00332DFF">
        <w:t>al</w:t>
      </w:r>
      <w:r>
        <w:t xml:space="preserve">fejezet célja: </w:t>
      </w:r>
      <w:r w:rsidR="00637336">
        <w:t>m</w:t>
      </w:r>
      <w:r w:rsidR="00637336" w:rsidRPr="00637336">
        <w:rPr>
          <w:snapToGrid/>
        </w:rPr>
        <w:t>ilyen adatstruktúrákkal dolgoznak a célrendszerek.</w:t>
      </w:r>
    </w:p>
    <w:p w14:paraId="6A38508C" w14:textId="0A73F9A6" w:rsidR="00637336" w:rsidRDefault="00B15485" w:rsidP="00B15485">
      <w:pPr>
        <w:spacing w:after="240"/>
        <w:rPr>
          <w:bCs w:val="0"/>
          <w:snapToGrid/>
          <w:szCs w:val="22"/>
          <w:lang w:eastAsia="en-US" w:bidi="en-US"/>
        </w:rPr>
      </w:pPr>
      <w:r>
        <w:t>A</w:t>
      </w:r>
      <w:r w:rsidR="00332DFF">
        <w:t>z</w:t>
      </w:r>
      <w:r>
        <w:t xml:space="preserve"> </w:t>
      </w:r>
      <w:r w:rsidR="00332DFF">
        <w:t>al</w:t>
      </w:r>
      <w:r>
        <w:t>fejezet tartalmi elvárása</w:t>
      </w:r>
      <w:r w:rsidRPr="00B15485">
        <w:rPr>
          <w:snapToGrid/>
        </w:rPr>
        <w:t>i:</w:t>
      </w:r>
      <w:r w:rsidR="00637336">
        <w:rPr>
          <w:snapToGrid/>
        </w:rPr>
        <w:t xml:space="preserve"> </w:t>
      </w:r>
      <w:r w:rsidR="00637336">
        <w:rPr>
          <w:bCs w:val="0"/>
          <w:snapToGrid/>
          <w:szCs w:val="22"/>
          <w:lang w:eastAsia="en-US" w:bidi="en-US"/>
        </w:rPr>
        <w:t>r</w:t>
      </w:r>
      <w:r w:rsidR="00637336" w:rsidRPr="00637336">
        <w:rPr>
          <w:bCs w:val="0"/>
          <w:snapToGrid/>
          <w:szCs w:val="22"/>
          <w:lang w:eastAsia="en-US" w:bidi="en-US"/>
        </w:rPr>
        <w:t>öviden leírja, milyen adatkörökkel és adatstruktúrákkal dolgoznak a célrendszerek. Az adatstruktúrába nemcsak az adatbázisban tárolt adatok sémája értendő bele, hanem a célrendszerek által fájlokban, kapcsolódó alkalmazásokban (például LDAP) tárolt információk is. Az adatstruktúrába az adatok szerkezetén felül beleértendők az adatokra vonatkozó formai és jelentésbeli követelmények (például telefonszámok szintaxisa, szabadszöveges lakcímek minimális információtartalma), valamint az adatkapcsolatok jellege is.</w:t>
      </w:r>
    </w:p>
    <w:p w14:paraId="2F4BE2AA" w14:textId="54916E10" w:rsidR="00B15485" w:rsidRPr="00B15485" w:rsidRDefault="00B15485" w:rsidP="00B15485">
      <w:pPr>
        <w:spacing w:after="240"/>
        <w:rPr>
          <w:snapToGrid/>
        </w:rPr>
      </w:pPr>
      <w:r>
        <w:t>{TÖRLENDŐ_RÉSZ_VÉGE}</w:t>
      </w:r>
    </w:p>
    <w:p w14:paraId="5DFF7EC1" w14:textId="59A11030" w:rsidR="00637336" w:rsidRDefault="00637336" w:rsidP="00637336">
      <w:pPr>
        <w:pStyle w:val="Cmsor3"/>
        <w:rPr>
          <w:bCs/>
          <w:snapToGrid/>
        </w:rPr>
      </w:pPr>
      <w:bookmarkStart w:id="65" w:name="_Toc184908786"/>
      <w:r w:rsidRPr="00637336">
        <w:rPr>
          <w:snapToGrid/>
        </w:rPr>
        <w:t>Adatkörök megfeleltetése a forrás- és célrendszerben</w:t>
      </w:r>
      <w:bookmarkEnd w:id="65"/>
    </w:p>
    <w:p w14:paraId="6E27DF60" w14:textId="2FF17AC4" w:rsidR="00B15485" w:rsidRDefault="00B15485" w:rsidP="00B15485">
      <w:pPr>
        <w:spacing w:after="240"/>
        <w:rPr>
          <w:snapToGrid/>
        </w:rPr>
      </w:pPr>
      <w:r>
        <w:t>{TÖRLENDŐ_RÉSZ}</w:t>
      </w:r>
    </w:p>
    <w:p w14:paraId="344FE09D" w14:textId="1F2AFDED" w:rsidR="00B15485" w:rsidRPr="00B15485" w:rsidRDefault="00B15485" w:rsidP="00B15485">
      <w:pPr>
        <w:spacing w:after="240"/>
        <w:rPr>
          <w:snapToGrid/>
        </w:rPr>
      </w:pPr>
      <w:r>
        <w:t xml:space="preserve">Az alfejezet célja: </w:t>
      </w:r>
      <w:r w:rsidR="009454DC">
        <w:rPr>
          <w:snapToGrid/>
        </w:rPr>
        <w:t>a</w:t>
      </w:r>
      <w:r w:rsidR="00637336" w:rsidRPr="00637336">
        <w:rPr>
          <w:snapToGrid/>
        </w:rPr>
        <w:t xml:space="preserve"> forrásrendszerek különböző adatkörei a célrendszerek mely adatköreinek felelnek meg.</w:t>
      </w:r>
    </w:p>
    <w:p w14:paraId="065ABE78" w14:textId="5A225B6B" w:rsidR="00B15485" w:rsidRPr="00B15485" w:rsidRDefault="00B15485" w:rsidP="00B15485">
      <w:pPr>
        <w:spacing w:after="240"/>
        <w:rPr>
          <w:snapToGrid/>
        </w:rPr>
      </w:pPr>
      <w:r>
        <w:t>Az alfejezet tartalmi elvárásai</w:t>
      </w:r>
      <w:r w:rsidRPr="00B15485">
        <w:rPr>
          <w:snapToGrid/>
        </w:rPr>
        <w:t>:</w:t>
      </w:r>
    </w:p>
    <w:p w14:paraId="47EFCA14" w14:textId="50DB9959" w:rsidR="00637336" w:rsidRPr="00637336" w:rsidRDefault="00637336" w:rsidP="00637336">
      <w:pPr>
        <w:pStyle w:val="Listaszerbekezds"/>
        <w:numPr>
          <w:ilvl w:val="0"/>
          <w:numId w:val="158"/>
        </w:numPr>
        <w:spacing w:after="240"/>
      </w:pPr>
      <w:r w:rsidRPr="00637336">
        <w:t>írja le, hogy a forrásrendszerekben meglevő adatkörök hogyan feleltethetők meg a célrendszerek adatköreivel. Minden olyan esetet ki kell hangsúlyozni, amikor a megl</w:t>
      </w:r>
      <w:r w:rsidR="009454DC">
        <w:t>e</w:t>
      </w:r>
      <w:r w:rsidRPr="00637336">
        <w:t>vő és új adatkörök között nem teljes az átfedés, az adattartalom nem pontosan ugyanaz, vagy az adatok formátuma vagy a velük szemben támasztott szemantikai követelmények (például szabad szöveges postacím minimális információtartalma) nem egyezik meg teljesen</w:t>
      </w:r>
      <w:r>
        <w:t>,</w:t>
      </w:r>
    </w:p>
    <w:p w14:paraId="552848BE" w14:textId="77777777" w:rsidR="00637336" w:rsidRPr="00637336" w:rsidRDefault="00637336" w:rsidP="00637336">
      <w:pPr>
        <w:pStyle w:val="Listaszerbekezds"/>
        <w:numPr>
          <w:ilvl w:val="0"/>
          <w:numId w:val="158"/>
        </w:numPr>
        <w:spacing w:after="240"/>
      </w:pPr>
      <w:r w:rsidRPr="00637336">
        <w:t>jelezze, amennyiben valamely adatelem értéktartománya szűkül az új rendszerben (például a telefonszámok formátuma kötöttebbé válik), bizonyos adatkapcsolatoknak szigorúbb konzisztencia-szabályoknak kell megfelelniük, esetleg a kötelező adatelemek készlete bővül.</w:t>
      </w:r>
    </w:p>
    <w:p w14:paraId="649588E2" w14:textId="4A8316ED" w:rsidR="00B15485" w:rsidRPr="00B15485" w:rsidRDefault="00B15485" w:rsidP="00B15485">
      <w:pPr>
        <w:spacing w:after="240"/>
        <w:rPr>
          <w:snapToGrid/>
        </w:rPr>
      </w:pPr>
      <w:r>
        <w:t>{TÖRLENDŐ_RÉSZ_VÉGE}</w:t>
      </w:r>
    </w:p>
    <w:p w14:paraId="50277251" w14:textId="6A772D53" w:rsidR="00637336" w:rsidRDefault="00637336" w:rsidP="00637336">
      <w:pPr>
        <w:pStyle w:val="Cmsor2"/>
        <w:rPr>
          <w:bCs/>
          <w:snapToGrid/>
        </w:rPr>
      </w:pPr>
      <w:bookmarkStart w:id="66" w:name="_Toc184908787"/>
      <w:r w:rsidRPr="00637336">
        <w:rPr>
          <w:snapToGrid/>
        </w:rPr>
        <w:lastRenderedPageBreak/>
        <w:t>Migráció folyamatának áttekintése</w:t>
      </w:r>
      <w:bookmarkEnd w:id="66"/>
    </w:p>
    <w:p w14:paraId="2C88669A" w14:textId="05DED1E8" w:rsidR="00B15485" w:rsidRDefault="00B15485" w:rsidP="00B15485">
      <w:pPr>
        <w:spacing w:after="240"/>
        <w:rPr>
          <w:snapToGrid/>
        </w:rPr>
      </w:pPr>
      <w:r>
        <w:t>{TÖRLENDŐ_RÉSZ}</w:t>
      </w:r>
    </w:p>
    <w:p w14:paraId="46366C1D" w14:textId="11F5FBEC" w:rsidR="00B15485" w:rsidRPr="00B15485" w:rsidRDefault="00B15485" w:rsidP="00B15485">
      <w:pPr>
        <w:spacing w:after="240"/>
        <w:rPr>
          <w:snapToGrid/>
        </w:rPr>
      </w:pPr>
      <w:r>
        <w:t xml:space="preserve">Az alfejezet célja: </w:t>
      </w:r>
      <w:r w:rsidR="00637336">
        <w:rPr>
          <w:snapToGrid/>
        </w:rPr>
        <w:t>a</w:t>
      </w:r>
      <w:r w:rsidR="00637336" w:rsidRPr="00637336">
        <w:rPr>
          <w:snapToGrid/>
        </w:rPr>
        <w:t xml:space="preserve"> migráció teljes folyamatának rövid leírása.</w:t>
      </w:r>
    </w:p>
    <w:p w14:paraId="67A6DA78" w14:textId="1396BF2E" w:rsidR="00637336" w:rsidRPr="00637336" w:rsidRDefault="00B15485" w:rsidP="00637336">
      <w:pPr>
        <w:spacing w:after="240"/>
        <w:rPr>
          <w:snapToGrid/>
        </w:rPr>
      </w:pPr>
      <w:r>
        <w:t>Az alfejezet tartalmi elvárása:</w:t>
      </w:r>
      <w:r w:rsidR="00637336">
        <w:rPr>
          <w:snapToGrid/>
        </w:rPr>
        <w:t xml:space="preserve"> </w:t>
      </w:r>
      <w:r w:rsidR="00637336" w:rsidRPr="00637336">
        <w:rPr>
          <w:snapToGrid/>
        </w:rPr>
        <w:t xml:space="preserve">sorolja fel a teljes migrációs folyamat lépéseit, hogy könnyen érthető áttekintést adjon azok szerepéről és kontextust adjon az egyes migrációs lépések későbbi részletes leírásának. A </w:t>
      </w:r>
      <w:r w:rsidR="00637336">
        <w:rPr>
          <w:snapToGrid/>
        </w:rPr>
        <w:t>fejezet</w:t>
      </w:r>
      <w:r w:rsidR="00637336" w:rsidRPr="00637336">
        <w:rPr>
          <w:snapToGrid/>
        </w:rPr>
        <w:t xml:space="preserve">nek nem kell foglalkozni a hibaágakkal, ami az egyes lépéseket részletesen leíró </w:t>
      </w:r>
      <w:r w:rsidR="00554180">
        <w:rPr>
          <w:snapToGrid/>
        </w:rPr>
        <w:t>fejezete</w:t>
      </w:r>
      <w:r w:rsidR="00637336" w:rsidRPr="00637336">
        <w:rPr>
          <w:snapToGrid/>
        </w:rPr>
        <w:t>k feladata lesz majd.</w:t>
      </w:r>
    </w:p>
    <w:p w14:paraId="7EBBBE08" w14:textId="753AB10B" w:rsidR="008779CC" w:rsidRPr="001B099F" w:rsidRDefault="005F749C" w:rsidP="008779CC">
      <w:pPr>
        <w:spacing w:after="240"/>
        <w:rPr>
          <w:snapToGrid/>
        </w:rPr>
      </w:pPr>
      <w:r>
        <w:t>{TÖRLENDŐ_RÉSZ_VÉGE}</w:t>
      </w:r>
    </w:p>
    <w:p w14:paraId="08B5C247" w14:textId="65F34289" w:rsidR="00554180" w:rsidRDefault="00554180" w:rsidP="00554180">
      <w:pPr>
        <w:pStyle w:val="Cmsor2"/>
        <w:rPr>
          <w:bCs/>
        </w:rPr>
      </w:pPr>
      <w:bookmarkStart w:id="67" w:name="_Toc184908788"/>
      <w:r w:rsidRPr="00554180">
        <w:t>Migráció hardver- és szoftvereszközei</w:t>
      </w:r>
      <w:bookmarkEnd w:id="67"/>
    </w:p>
    <w:p w14:paraId="0C507230" w14:textId="6998099D" w:rsidR="004949F5" w:rsidRDefault="004949F5" w:rsidP="004949F5">
      <w:pPr>
        <w:spacing w:after="240"/>
      </w:pPr>
      <w:r>
        <w:t>{TÖRLENDŐ_RÉSZ}</w:t>
      </w:r>
    </w:p>
    <w:p w14:paraId="3051F63D" w14:textId="75200ACA" w:rsidR="00776175" w:rsidRPr="00776175" w:rsidRDefault="00776175" w:rsidP="00776175">
      <w:pPr>
        <w:spacing w:after="240"/>
        <w:rPr>
          <w:snapToGrid/>
        </w:rPr>
      </w:pPr>
      <w:r>
        <w:t>A</w:t>
      </w:r>
      <w:r w:rsidR="00332DFF">
        <w:t>z</w:t>
      </w:r>
      <w:r>
        <w:t xml:space="preserve"> </w:t>
      </w:r>
      <w:r w:rsidR="00332DFF">
        <w:t>al</w:t>
      </w:r>
      <w:r>
        <w:t xml:space="preserve">fejezet célja: </w:t>
      </w:r>
      <w:r w:rsidR="00554180">
        <w:rPr>
          <w:snapToGrid/>
        </w:rPr>
        <w:t xml:space="preserve">a </w:t>
      </w:r>
      <w:r w:rsidR="00554180" w:rsidRPr="00554180">
        <w:rPr>
          <w:snapToGrid/>
        </w:rPr>
        <w:t>migráció elvégzéséhez szükséges hardver és szoftvereszközök ismertetése.</w:t>
      </w:r>
    </w:p>
    <w:p w14:paraId="33CD756A" w14:textId="19310501" w:rsidR="00554180" w:rsidRPr="00554180" w:rsidRDefault="00776175" w:rsidP="00554180">
      <w:pPr>
        <w:spacing w:after="240"/>
        <w:rPr>
          <w:bCs w:val="0"/>
          <w:snapToGrid/>
          <w:szCs w:val="22"/>
          <w:lang w:eastAsia="en-US" w:bidi="en-US"/>
        </w:rPr>
      </w:pPr>
      <w:r>
        <w:t>A</w:t>
      </w:r>
      <w:r w:rsidR="00332DFF">
        <w:t>z</w:t>
      </w:r>
      <w:r>
        <w:t xml:space="preserve"> </w:t>
      </w:r>
      <w:r w:rsidR="00332DFF">
        <w:t>al</w:t>
      </w:r>
      <w:r>
        <w:t>fejezet tartalmi elvárása:</w:t>
      </w:r>
      <w:r w:rsidR="00554180">
        <w:t xml:space="preserve"> </w:t>
      </w:r>
      <w:r w:rsidR="00554180" w:rsidRPr="00554180">
        <w:rPr>
          <w:bCs w:val="0"/>
          <w:snapToGrid/>
          <w:szCs w:val="22"/>
          <w:lang w:eastAsia="en-US" w:bidi="en-US"/>
        </w:rPr>
        <w:t>ismertesse azon hardver- és szoftvereszközöket, melyek ugyan nem tartoznak sem a forrás-, sem a célrendszerekhez, mégis szükség van rájuk a migrációs lépések végrehajtásához. Ide tartozhatnak például:</w:t>
      </w:r>
    </w:p>
    <w:p w14:paraId="6C1E20DF" w14:textId="71FCE59D" w:rsidR="00554180" w:rsidRPr="00554180" w:rsidRDefault="00554180" w:rsidP="00554180">
      <w:pPr>
        <w:pStyle w:val="Listaszerbekezds"/>
        <w:numPr>
          <w:ilvl w:val="0"/>
          <w:numId w:val="160"/>
        </w:numPr>
        <w:spacing w:after="240"/>
      </w:pPr>
      <w:r w:rsidRPr="00554180">
        <w:t>ideiglenesen felcsatolt fájlrendszerek a lépések közötti ideiglenes mentések tárolásához</w:t>
      </w:r>
      <w:r>
        <w:t>,</w:t>
      </w:r>
    </w:p>
    <w:p w14:paraId="5AE00225" w14:textId="0E01B1B9" w:rsidR="00554180" w:rsidRPr="00554180" w:rsidRDefault="00554180" w:rsidP="00554180">
      <w:pPr>
        <w:pStyle w:val="Listaszerbekezds"/>
        <w:numPr>
          <w:ilvl w:val="0"/>
          <w:numId w:val="160"/>
        </w:numPr>
        <w:spacing w:after="240"/>
      </w:pPr>
      <w:r w:rsidRPr="00554180">
        <w:t>konverziós szkriptek</w:t>
      </w:r>
      <w:r>
        <w:t>,</w:t>
      </w:r>
    </w:p>
    <w:p w14:paraId="5EBF3E73" w14:textId="720BB915" w:rsidR="00554180" w:rsidRPr="00554180" w:rsidRDefault="00554180" w:rsidP="00554180">
      <w:pPr>
        <w:pStyle w:val="Listaszerbekezds"/>
        <w:numPr>
          <w:ilvl w:val="0"/>
          <w:numId w:val="160"/>
        </w:numPr>
        <w:spacing w:after="240"/>
      </w:pPr>
      <w:r w:rsidRPr="00554180">
        <w:t>nagy processzorigényű számításokat végző szerverek (például tömeges OCR-hez)</w:t>
      </w:r>
      <w:r>
        <w:t>,</w:t>
      </w:r>
    </w:p>
    <w:p w14:paraId="69CBA907" w14:textId="77777777" w:rsidR="00554180" w:rsidRPr="00554180" w:rsidRDefault="00554180" w:rsidP="00554180">
      <w:pPr>
        <w:pStyle w:val="Listaszerbekezds"/>
        <w:numPr>
          <w:ilvl w:val="0"/>
          <w:numId w:val="160"/>
        </w:numPr>
        <w:spacing w:after="240"/>
      </w:pPr>
      <w:r w:rsidRPr="00554180">
        <w:t>naplóelemző rendszerek.</w:t>
      </w:r>
    </w:p>
    <w:p w14:paraId="1590B3C9" w14:textId="77777777" w:rsidR="00776175" w:rsidRDefault="00776175" w:rsidP="00776175">
      <w:pPr>
        <w:spacing w:after="240"/>
        <w:rPr>
          <w:snapToGrid/>
        </w:rPr>
      </w:pPr>
      <w:r>
        <w:t>{TÖRLENDŐ_RÉSZ_VÉGE}</w:t>
      </w:r>
    </w:p>
    <w:p w14:paraId="318C3877" w14:textId="7A76C34C" w:rsidR="00554180" w:rsidRDefault="00554180" w:rsidP="00554180">
      <w:pPr>
        <w:pStyle w:val="Cmsor2"/>
        <w:rPr>
          <w:bCs/>
        </w:rPr>
      </w:pPr>
      <w:bookmarkStart w:id="68" w:name="_Toc184908789"/>
      <w:r w:rsidRPr="00554180">
        <w:t>Migráció előkészítése</w:t>
      </w:r>
      <w:bookmarkEnd w:id="68"/>
    </w:p>
    <w:p w14:paraId="65A4A145" w14:textId="2D445561" w:rsidR="0004597C" w:rsidRDefault="0004597C" w:rsidP="0004597C">
      <w:pPr>
        <w:spacing w:after="240"/>
      </w:pPr>
      <w:r>
        <w:t>{TÖRLENDŐ_RÉSZ}</w:t>
      </w:r>
    </w:p>
    <w:p w14:paraId="3C29BAA6" w14:textId="3F225450" w:rsidR="00DE609B" w:rsidRDefault="00DE609B" w:rsidP="00DE609B">
      <w:pPr>
        <w:spacing w:after="240"/>
      </w:pPr>
      <w:r>
        <w:t>A</w:t>
      </w:r>
      <w:r w:rsidR="00332DFF">
        <w:t>z</w:t>
      </w:r>
      <w:r>
        <w:t xml:space="preserve"> </w:t>
      </w:r>
      <w:r w:rsidR="00332DFF">
        <w:t>al</w:t>
      </w:r>
      <w:r>
        <w:t xml:space="preserve">fejezet célja: </w:t>
      </w:r>
      <w:r w:rsidR="00554180">
        <w:t>a</w:t>
      </w:r>
      <w:r w:rsidR="00554180" w:rsidRPr="00554180">
        <w:t xml:space="preserve"> migráció indításához szükséges feltételek leírása.</w:t>
      </w:r>
    </w:p>
    <w:p w14:paraId="0F87E42D" w14:textId="5AA88F9C" w:rsidR="00554180" w:rsidRDefault="00DE609B" w:rsidP="00554180">
      <w:pPr>
        <w:spacing w:after="240"/>
      </w:pPr>
      <w:r>
        <w:t>Az alfejezet tartalmi elvárása</w:t>
      </w:r>
      <w:r w:rsidR="00554180">
        <w:t>:</w:t>
      </w:r>
      <w:r w:rsidR="00554180" w:rsidRPr="00554180">
        <w:t xml:space="preserve"> </w:t>
      </w:r>
      <w:r w:rsidR="00554180">
        <w:t>s</w:t>
      </w:r>
      <w:r w:rsidR="00554180" w:rsidRPr="00554180">
        <w:t>orolja fel, akár ellenőrzőlista (checklist) formájában, milyen tevékenységeket, ellenőrzéseket kell elvégezni a migráció végrehajtását megelőzően a forrás- és célrendszerekkel kapcsolatban. Ide tartozik például a végfelhasználók értesítése a várható üzemkiesésről, biztonsági adatmentés készítése a forrásrendszer által kezelt adatokról, karbantartási üzenet megjelenítése a forrásrendszer felhasználói felülete helyett, a migráció során elvégzendő esetleges hardvermódosítások előkészítése (például új routerkonfiguráció megtervezése).</w:t>
      </w:r>
    </w:p>
    <w:p w14:paraId="3EC95015" w14:textId="2264C936" w:rsidR="00DE609B" w:rsidRPr="00DE609B" w:rsidRDefault="00DE609B" w:rsidP="00554180">
      <w:pPr>
        <w:spacing w:after="240"/>
      </w:pPr>
      <w:r>
        <w:t>{TÖRLENDŐ_RÉSZ_VÉGE}</w:t>
      </w:r>
    </w:p>
    <w:p w14:paraId="104971BD" w14:textId="216F8D1F" w:rsidR="00554180" w:rsidRDefault="00554180" w:rsidP="00554180">
      <w:pPr>
        <w:pStyle w:val="Cmsor2"/>
        <w:rPr>
          <w:bCs/>
        </w:rPr>
      </w:pPr>
      <w:bookmarkStart w:id="69" w:name="_Toc184908790"/>
      <w:r w:rsidRPr="00554180">
        <w:lastRenderedPageBreak/>
        <w:t>Migráció végrehajtásának naplózása</w:t>
      </w:r>
      <w:bookmarkEnd w:id="69"/>
    </w:p>
    <w:p w14:paraId="6868F767" w14:textId="5D513ACB" w:rsidR="00226594" w:rsidRDefault="00226594" w:rsidP="00226594">
      <w:pPr>
        <w:spacing w:after="240"/>
      </w:pPr>
      <w:r>
        <w:t>{TÖRLENDŐ_RÉSZ}</w:t>
      </w:r>
    </w:p>
    <w:p w14:paraId="1AF590A9" w14:textId="51005A31" w:rsidR="00554180" w:rsidRDefault="00DE609B" w:rsidP="00DE609B">
      <w:pPr>
        <w:spacing w:before="240" w:after="240"/>
        <w:rPr>
          <w:snapToGrid/>
        </w:rPr>
      </w:pPr>
      <w:r>
        <w:t>A</w:t>
      </w:r>
      <w:r w:rsidR="00332DFF">
        <w:t>z</w:t>
      </w:r>
      <w:r>
        <w:t xml:space="preserve"> </w:t>
      </w:r>
      <w:r w:rsidR="00332DFF">
        <w:t>al</w:t>
      </w:r>
      <w:r>
        <w:t xml:space="preserve">fejezet célja: </w:t>
      </w:r>
      <w:r w:rsidR="00554180">
        <w:rPr>
          <w:snapToGrid/>
        </w:rPr>
        <w:t>m</w:t>
      </w:r>
      <w:r w:rsidR="00554180" w:rsidRPr="00554180">
        <w:rPr>
          <w:snapToGrid/>
        </w:rPr>
        <w:t>igráció folyamatának naplózása.</w:t>
      </w:r>
    </w:p>
    <w:p w14:paraId="16D4600B" w14:textId="6AB82ED9" w:rsidR="00554180" w:rsidRDefault="00DE609B" w:rsidP="002C3183">
      <w:pPr>
        <w:spacing w:before="240" w:after="240"/>
        <w:rPr>
          <w:bCs w:val="0"/>
          <w:snapToGrid/>
          <w:szCs w:val="22"/>
          <w:lang w:eastAsia="en-US" w:bidi="en-US"/>
        </w:rPr>
      </w:pPr>
      <w:r>
        <w:t>Az alfejezet tartalmi elvárása:</w:t>
      </w:r>
      <w:r w:rsidR="00554180">
        <w:t xml:space="preserve"> </w:t>
      </w:r>
      <w:r w:rsidR="00554180" w:rsidRPr="00554180">
        <w:rPr>
          <w:bCs w:val="0"/>
          <w:snapToGrid/>
          <w:szCs w:val="22"/>
          <w:lang w:eastAsia="en-US" w:bidi="en-US"/>
        </w:rPr>
        <w:t>adja meg azokat az általános alapelveket, melyek mentén a migráció naplózását végezni kell. Nemcsak az tartozik ide, hogy milyen adatokat kell rögzíteni az egyes lépésekkel kapcsolatban (mikor, ki, milyen felhasználóként, mely számítógépről bejelentkezve hajtotta végre a lépést), hanem az is, milyen logokat kell megőrizni a forrás- és célrendszerekből, valamint a migrációhoz felhasznált különböző segédeszközökből.</w:t>
      </w:r>
    </w:p>
    <w:p w14:paraId="569887AC" w14:textId="2286576B" w:rsidR="002C3183" w:rsidRPr="002C3183" w:rsidRDefault="002C3183" w:rsidP="002C3183">
      <w:pPr>
        <w:spacing w:before="240" w:after="240"/>
        <w:rPr>
          <w:snapToGrid/>
        </w:rPr>
      </w:pPr>
      <w:r w:rsidRPr="002C3183">
        <w:t>{TÖRLENDŐ_RÉSZ_VÉGE}</w:t>
      </w:r>
    </w:p>
    <w:p w14:paraId="6542E819" w14:textId="7F4AF6F1" w:rsidR="00554180" w:rsidRDefault="00554180" w:rsidP="00554180">
      <w:pPr>
        <w:pStyle w:val="Cmsor2"/>
        <w:rPr>
          <w:bCs/>
        </w:rPr>
      </w:pPr>
      <w:bookmarkStart w:id="70" w:name="_Toc184908791"/>
      <w:r w:rsidRPr="00554180">
        <w:t>Adatmigráció</w:t>
      </w:r>
      <w:bookmarkEnd w:id="70"/>
    </w:p>
    <w:p w14:paraId="2A8431B8" w14:textId="7E9640DA" w:rsidR="002C3183" w:rsidRDefault="002C3183" w:rsidP="002C3183">
      <w:pPr>
        <w:spacing w:after="240"/>
        <w:rPr>
          <w:snapToGrid/>
        </w:rPr>
      </w:pPr>
      <w:r>
        <w:t>{TÖRLENDŐ_RÉSZ}</w:t>
      </w:r>
    </w:p>
    <w:p w14:paraId="009A64BD" w14:textId="45DE3E5D" w:rsidR="00DE609B" w:rsidRDefault="00DE609B" w:rsidP="00DE609B">
      <w:pPr>
        <w:spacing w:after="240"/>
      </w:pPr>
      <w:r>
        <w:t>A</w:t>
      </w:r>
      <w:r w:rsidR="00332DFF">
        <w:t>z</w:t>
      </w:r>
      <w:r>
        <w:t xml:space="preserve"> </w:t>
      </w:r>
      <w:r w:rsidR="00332DFF">
        <w:t>al</w:t>
      </w:r>
      <w:r>
        <w:t>fejezet célja:</w:t>
      </w:r>
      <w:r w:rsidR="00554180" w:rsidRPr="00554180">
        <w:t xml:space="preserve"> </w:t>
      </w:r>
      <w:r w:rsidR="00554180">
        <w:t>a</w:t>
      </w:r>
      <w:r w:rsidR="00554180" w:rsidRPr="00554180">
        <w:t>datok migrálásának módja.</w:t>
      </w:r>
    </w:p>
    <w:p w14:paraId="4BC40F59" w14:textId="0B6F289D" w:rsidR="00F50FA6" w:rsidRDefault="00DE609B" w:rsidP="00F50FA6">
      <w:pPr>
        <w:spacing w:after="240"/>
      </w:pPr>
      <w:r>
        <w:t xml:space="preserve">Az alfejezet tartalmi elvárása: </w:t>
      </w:r>
      <w:r w:rsidR="00F50FA6">
        <w:t>a migráció folyamatának bizonyos pontjain el kell végezni a forrásrendszerek által kezelt különböző adatok áttöltését a célrendszerbe. Ez nem feltétlenül egy lépésben történik, és nem is feltétlenül egymást követő lépésekben. A fejezet minden adatmigrációs lépésre vonatkozik, a többi lépéshez hasonlóan írja le:</w:t>
      </w:r>
    </w:p>
    <w:p w14:paraId="465A4265" w14:textId="3BC2FFA7" w:rsidR="00F50FA6" w:rsidRDefault="00F50FA6" w:rsidP="00F50FA6">
      <w:pPr>
        <w:pStyle w:val="Listaszerbekezds"/>
        <w:numPr>
          <w:ilvl w:val="0"/>
          <w:numId w:val="161"/>
        </w:numPr>
        <w:spacing w:after="240"/>
      </w:pPr>
      <w:r>
        <w:t>a lépés végrehajtásának módját,</w:t>
      </w:r>
    </w:p>
    <w:p w14:paraId="0FB1F0D7" w14:textId="42D6865B" w:rsidR="00F50FA6" w:rsidRDefault="00F50FA6" w:rsidP="00F50FA6">
      <w:pPr>
        <w:pStyle w:val="Listaszerbekezds"/>
        <w:numPr>
          <w:ilvl w:val="0"/>
          <w:numId w:val="161"/>
        </w:numPr>
        <w:spacing w:after="240"/>
      </w:pPr>
      <w:r>
        <w:t>a lépés sikeres lefutásának ellenőrzésének módját,</w:t>
      </w:r>
    </w:p>
    <w:p w14:paraId="38711AE8" w14:textId="3AED1EFC" w:rsidR="00F50FA6" w:rsidRDefault="00F50FA6" w:rsidP="00F50FA6">
      <w:pPr>
        <w:pStyle w:val="Listaszerbekezds"/>
        <w:numPr>
          <w:ilvl w:val="0"/>
          <w:numId w:val="161"/>
        </w:numPr>
        <w:spacing w:after="240"/>
      </w:pPr>
      <w:r>
        <w:t>bekövetkezett hiba elhárításának módját,</w:t>
      </w:r>
    </w:p>
    <w:p w14:paraId="3A8DCD75" w14:textId="662215F6" w:rsidR="00DE609B" w:rsidRDefault="00F50FA6" w:rsidP="00F50FA6">
      <w:pPr>
        <w:pStyle w:val="Listaszerbekezds"/>
        <w:numPr>
          <w:ilvl w:val="0"/>
          <w:numId w:val="161"/>
        </w:numPr>
        <w:spacing w:after="240"/>
      </w:pPr>
      <w:r>
        <w:t>azon eseteket, melyek súlyossága miatt a teljes migrációs folyamatot meg kell szakítani.</w:t>
      </w:r>
    </w:p>
    <w:p w14:paraId="66F6B4E0" w14:textId="6E0E6D8E" w:rsidR="002C3183" w:rsidRDefault="002C3183" w:rsidP="00DE609B">
      <w:pPr>
        <w:spacing w:after="240"/>
      </w:pPr>
      <w:r w:rsidRPr="002C3183">
        <w:t>{TÖRLENDŐ_RÉSZ_VÉGE}</w:t>
      </w:r>
    </w:p>
    <w:p w14:paraId="27320960" w14:textId="3EFC9A04" w:rsidR="00E53BA7" w:rsidRPr="00E53BA7" w:rsidRDefault="00E53BA7" w:rsidP="00E53BA7">
      <w:pPr>
        <w:pStyle w:val="Cmsor3"/>
        <w:rPr>
          <w:bCs/>
        </w:rPr>
      </w:pPr>
      <w:bookmarkStart w:id="71" w:name="_Toc184908792"/>
      <w:r w:rsidRPr="00E53BA7">
        <w:t>Adatkinyerés alkalmazásai és forrásállományai</w:t>
      </w:r>
      <w:bookmarkEnd w:id="71"/>
    </w:p>
    <w:p w14:paraId="237F9AB0" w14:textId="1E907700" w:rsidR="00977CF8" w:rsidRDefault="00977CF8" w:rsidP="00977CF8">
      <w:pPr>
        <w:spacing w:after="240"/>
        <w:rPr>
          <w:snapToGrid/>
        </w:rPr>
      </w:pPr>
      <w:r>
        <w:t>{TÖRLENDŐ_RÉSZ}</w:t>
      </w:r>
    </w:p>
    <w:p w14:paraId="2BDF4123" w14:textId="7D6F1D0B" w:rsidR="00977CF8" w:rsidRPr="00977CF8" w:rsidRDefault="00977CF8" w:rsidP="00977CF8">
      <w:pPr>
        <w:spacing w:after="240"/>
      </w:pPr>
      <w:r>
        <w:t xml:space="preserve">Az alfejezet célja: </w:t>
      </w:r>
      <w:r w:rsidR="00E53BA7">
        <w:t>m</w:t>
      </w:r>
      <w:r w:rsidR="00E53BA7" w:rsidRPr="00E53BA7">
        <w:t>ilyen eszközökkel és honnan történik a forrásrendszerek által kezelt adatok kinyerése.</w:t>
      </w:r>
    </w:p>
    <w:p w14:paraId="0E613C84" w14:textId="1CF61F15" w:rsidR="00977CF8" w:rsidRDefault="00977CF8" w:rsidP="00977CF8">
      <w:pPr>
        <w:spacing w:after="240"/>
      </w:pPr>
      <w:r>
        <w:t>A</w:t>
      </w:r>
      <w:r w:rsidR="00332DFF">
        <w:t>z</w:t>
      </w:r>
      <w:r>
        <w:t xml:space="preserve"> </w:t>
      </w:r>
      <w:r w:rsidR="00332DFF">
        <w:t>al</w:t>
      </w:r>
      <w:r>
        <w:t>fejezet tartalmi elvárása</w:t>
      </w:r>
      <w:r w:rsidR="00E53BA7">
        <w:t>i</w:t>
      </w:r>
      <w:r>
        <w:t>:</w:t>
      </w:r>
    </w:p>
    <w:p w14:paraId="032129CE" w14:textId="777A5953" w:rsidR="00E53BA7" w:rsidRPr="00E53BA7" w:rsidRDefault="00E53BA7" w:rsidP="00E53BA7">
      <w:pPr>
        <w:pStyle w:val="Listaszerbekezds"/>
        <w:numPr>
          <w:ilvl w:val="0"/>
          <w:numId w:val="162"/>
        </w:numPr>
        <w:spacing w:after="240"/>
      </w:pPr>
      <w:r w:rsidRPr="00E53BA7">
        <w:t>mutassa be azokat az eszközöket, melyek segítségével a forrásrendszerekből ki lehet nyerni azokat az adatokat, melyekre a célrendszereknek szükségük lesz</w:t>
      </w:r>
      <w:r>
        <w:t>,</w:t>
      </w:r>
    </w:p>
    <w:p w14:paraId="2A4D67BA" w14:textId="2BC1CBF3" w:rsidR="00E53BA7" w:rsidRPr="00E53BA7" w:rsidRDefault="00E53BA7" w:rsidP="00E53BA7">
      <w:pPr>
        <w:pStyle w:val="Listaszerbekezds"/>
        <w:numPr>
          <w:ilvl w:val="0"/>
          <w:numId w:val="162"/>
        </w:numPr>
        <w:spacing w:after="240"/>
      </w:pPr>
      <w:r w:rsidRPr="00E53BA7">
        <w:lastRenderedPageBreak/>
        <w:t>írja le, pontosan milyen adatbázisokból, fájlokból, külső szolgáltatásokból kell kinyerni ezen eszközökkel az adatokat, hivatkozva azokra a felhasználónevekre (és utalva azon jelszavakra), melyekre ehhez szükség van</w:t>
      </w:r>
      <w:r>
        <w:t>,</w:t>
      </w:r>
    </w:p>
    <w:p w14:paraId="769124A2" w14:textId="44B9FA6D" w:rsidR="00E53BA7" w:rsidRPr="00E53BA7" w:rsidRDefault="00E53BA7" w:rsidP="00E53BA7">
      <w:pPr>
        <w:pStyle w:val="Listaszerbekezds"/>
        <w:numPr>
          <w:ilvl w:val="0"/>
          <w:numId w:val="162"/>
        </w:numPr>
        <w:spacing w:after="240"/>
      </w:pPr>
      <w:r w:rsidRPr="00E53BA7">
        <w:t>adja meg, hogy milyen opciókkal/beállításokkal kell az adatkinyerésre szolgáló eszközöket futtatni, hol lehet megnézni az általuk generált naplóüzeneteket, és hol, milyen formátumban keletkeznek az exportfájlok</w:t>
      </w:r>
      <w:r>
        <w:t>,</w:t>
      </w:r>
    </w:p>
    <w:p w14:paraId="3937586F" w14:textId="40186C35" w:rsidR="00E53BA7" w:rsidRPr="00E53BA7" w:rsidRDefault="00E53BA7" w:rsidP="00E53BA7">
      <w:pPr>
        <w:pStyle w:val="Listaszerbekezds"/>
        <w:numPr>
          <w:ilvl w:val="0"/>
          <w:numId w:val="162"/>
        </w:numPr>
        <w:spacing w:after="240"/>
      </w:pPr>
      <w:r w:rsidRPr="00E53BA7">
        <w:t>ismertesse, miként lehet ellenőrizni, hogy az exportált adatok valóban teljeskörűek-e, és mi a teendő akkor, ha az adatkinyerés megszakad vagy hibásan fejeződött be, azt hogyan lehet újraindítani.</w:t>
      </w:r>
    </w:p>
    <w:p w14:paraId="63291C54" w14:textId="77777777" w:rsidR="00977CF8" w:rsidRPr="00977CF8" w:rsidRDefault="00977CF8" w:rsidP="00977CF8">
      <w:pPr>
        <w:spacing w:after="240"/>
        <w:rPr>
          <w:snapToGrid/>
        </w:rPr>
      </w:pPr>
      <w:r>
        <w:t>{TÖRLENDŐ_RÉSZ_VÉGE}</w:t>
      </w:r>
    </w:p>
    <w:p w14:paraId="53D0861A" w14:textId="05FE27C1" w:rsidR="00E53BA7" w:rsidRDefault="00E53BA7" w:rsidP="00E53BA7">
      <w:pPr>
        <w:pStyle w:val="Cmsor3"/>
        <w:rPr>
          <w:bCs/>
        </w:rPr>
      </w:pPr>
      <w:bookmarkStart w:id="72" w:name="_Toc184908793"/>
      <w:r w:rsidRPr="00E53BA7">
        <w:t>Konverziós folyamat</w:t>
      </w:r>
      <w:bookmarkEnd w:id="72"/>
    </w:p>
    <w:p w14:paraId="099DA6D7" w14:textId="6F4F6487" w:rsidR="00977CF8" w:rsidRDefault="00977CF8" w:rsidP="00977CF8">
      <w:pPr>
        <w:spacing w:after="240"/>
        <w:rPr>
          <w:snapToGrid/>
        </w:rPr>
      </w:pPr>
      <w:r>
        <w:t>{TÖRLENDŐ_RÉSZ}</w:t>
      </w:r>
    </w:p>
    <w:p w14:paraId="0B8AB8E6" w14:textId="309DAD8E" w:rsidR="00977CF8" w:rsidRPr="00977CF8" w:rsidRDefault="00977CF8" w:rsidP="00977CF8">
      <w:pPr>
        <w:spacing w:after="240"/>
      </w:pPr>
      <w:r>
        <w:t>Az alfejezet célja:</w:t>
      </w:r>
      <w:r w:rsidRPr="00977CF8">
        <w:t xml:space="preserve"> </w:t>
      </w:r>
      <w:r w:rsidR="00E53BA7">
        <w:t>m</w:t>
      </w:r>
      <w:r w:rsidR="00E53BA7" w:rsidRPr="00E53BA7">
        <w:t>ilyen módon kell a forrásrendszerből kinyert adatokat átalakítani a célrendszerekbe történő importáláshoz.</w:t>
      </w:r>
    </w:p>
    <w:p w14:paraId="5378F41E" w14:textId="55431DFD" w:rsidR="00B769A4" w:rsidRDefault="00977CF8" w:rsidP="00E53BA7">
      <w:pPr>
        <w:spacing w:after="240"/>
      </w:pPr>
      <w:r>
        <w:t>Az alfejezet tartalmi elvárás</w:t>
      </w:r>
      <w:r w:rsidR="00E53BA7">
        <w:t xml:space="preserve">a: ismertesse, hogyan kell a forrásrendszerekből kinyert adatokat szűrni, tisztítani, átalakítani ahhoz, hogy azok betölthetők legyenek a célrendszerbe. </w:t>
      </w:r>
      <w:r w:rsidR="00B769A4" w:rsidRPr="00B769A4">
        <w:t>Amennyiben alkalmaznak átmeneti adattárolást, definiálni kell a köztes adatformátumokat, az adatok átmeneti tárolásának módját, struktúráját.</w:t>
      </w:r>
    </w:p>
    <w:p w14:paraId="14C7B806" w14:textId="19ECAE97" w:rsidR="00E53BA7" w:rsidRDefault="00B769A4" w:rsidP="00E53BA7">
      <w:pPr>
        <w:spacing w:after="240"/>
      </w:pPr>
      <w:r>
        <w:t>T</w:t>
      </w:r>
      <w:r w:rsidR="00E53BA7">
        <w:t>ipikusan többlépéses folyamat, akár egy adatcsoport konverziója esetén is, ennek megfelelően a fejezetnek minden részművelethez adja meg:</w:t>
      </w:r>
    </w:p>
    <w:p w14:paraId="4CEB69A3" w14:textId="777E1BF3" w:rsidR="00E53BA7" w:rsidRDefault="00E53BA7" w:rsidP="00E53BA7">
      <w:pPr>
        <w:pStyle w:val="Listaszerbekezds"/>
        <w:numPr>
          <w:ilvl w:val="0"/>
          <w:numId w:val="163"/>
        </w:numPr>
        <w:spacing w:after="240"/>
      </w:pPr>
      <w:r>
        <w:t>a bemeneti adatformátumot,</w:t>
      </w:r>
    </w:p>
    <w:p w14:paraId="7E40798A" w14:textId="27F284CA" w:rsidR="00E53BA7" w:rsidRDefault="00E53BA7" w:rsidP="00E53BA7">
      <w:pPr>
        <w:pStyle w:val="Listaszerbekezds"/>
        <w:numPr>
          <w:ilvl w:val="0"/>
          <w:numId w:val="163"/>
        </w:numPr>
        <w:spacing w:after="240"/>
      </w:pPr>
      <w:r>
        <w:t>a konverziós lépés elvégzéséhez szükséges művelet végrehajtásának módját (parancssori eszköz futtatása, grafikus felülettel rendelkező segédprogram használata stb</w:t>
      </w:r>
      <w:r w:rsidR="00B769A4">
        <w:t>.</w:t>
      </w:r>
      <w:r>
        <w:t>),</w:t>
      </w:r>
    </w:p>
    <w:p w14:paraId="0A838F7C" w14:textId="6270790D" w:rsidR="00E53BA7" w:rsidRDefault="00E53BA7" w:rsidP="00E53BA7">
      <w:pPr>
        <w:pStyle w:val="Listaszerbekezds"/>
        <w:numPr>
          <w:ilvl w:val="0"/>
          <w:numId w:val="163"/>
        </w:numPr>
        <w:spacing w:after="240"/>
      </w:pPr>
      <w:r>
        <w:t>a kimeneti adatformátumot,</w:t>
      </w:r>
    </w:p>
    <w:p w14:paraId="74242E55" w14:textId="0FE0C862" w:rsidR="00E53BA7" w:rsidRDefault="00E53BA7" w:rsidP="00E53BA7">
      <w:pPr>
        <w:pStyle w:val="Listaszerbekezds"/>
        <w:numPr>
          <w:ilvl w:val="0"/>
          <w:numId w:val="163"/>
        </w:numPr>
        <w:spacing w:after="240"/>
      </w:pPr>
      <w:r>
        <w:t>a konverziós lépés során előforduló esetleges hibák felsorolását, azok elhárításának módját, illetve hogy milyen esetekben kell megszakítani a teljes migrációs folyamatot,</w:t>
      </w:r>
    </w:p>
    <w:p w14:paraId="2B126C1D" w14:textId="3D741737" w:rsidR="00E53BA7" w:rsidRDefault="00E53BA7" w:rsidP="00E53BA7">
      <w:pPr>
        <w:pStyle w:val="Listaszerbekezds"/>
        <w:numPr>
          <w:ilvl w:val="0"/>
          <w:numId w:val="163"/>
        </w:numPr>
        <w:spacing w:after="240"/>
      </w:pPr>
      <w:r>
        <w:t>a konverziós lépés sikerességének ellenőrzési módját.</w:t>
      </w:r>
    </w:p>
    <w:p w14:paraId="7CCA6A79" w14:textId="662104E7" w:rsidR="00E53BA7" w:rsidRDefault="00E53BA7" w:rsidP="00E53BA7">
      <w:pPr>
        <w:spacing w:after="240"/>
      </w:pPr>
      <w:r>
        <w:t>Előfordulhat, hogy a konverziók bizonyos rekordokat, melyek szerkezete vagy tartalma nem felel meg a célrendszer követelményeinek (pl. hibás adathivatkozások, hiányzó értékek miatt), leválogatja egy külön fájlba, melyet aztán a rendszereket üzemeltető szervezetben emberi segítséggel kijavítanak. Ilyen esetekben a fejezetnek le kell írnia, kiknek és milyen formában kell elküldeni a hibás rekordok listáját, valamint hogyan lehet a kijavított adatokat később visszatáplálni a célrendszerekbe.</w:t>
      </w:r>
    </w:p>
    <w:p w14:paraId="29ED738F" w14:textId="7C63B145" w:rsidR="00977CF8" w:rsidRPr="00977CF8" w:rsidRDefault="00977CF8" w:rsidP="00E53BA7">
      <w:pPr>
        <w:spacing w:after="240"/>
      </w:pPr>
      <w:r>
        <w:t>{TÖRLENDŐ_RÉSZ_VÉGE}</w:t>
      </w:r>
    </w:p>
    <w:p w14:paraId="2CA899D3" w14:textId="323F4BD3" w:rsidR="00E53BA7" w:rsidRDefault="00E53BA7" w:rsidP="00E53BA7">
      <w:pPr>
        <w:pStyle w:val="Cmsor3"/>
        <w:rPr>
          <w:bCs/>
        </w:rPr>
      </w:pPr>
      <w:bookmarkStart w:id="73" w:name="_Toc184908794"/>
      <w:r w:rsidRPr="00E53BA7">
        <w:lastRenderedPageBreak/>
        <w:t>Adatátvitel módja</w:t>
      </w:r>
      <w:bookmarkEnd w:id="73"/>
    </w:p>
    <w:p w14:paraId="4F64D1C4" w14:textId="5E603A47" w:rsidR="002D5391" w:rsidRDefault="002D5391" w:rsidP="002D5391">
      <w:pPr>
        <w:spacing w:after="240"/>
        <w:rPr>
          <w:snapToGrid/>
        </w:rPr>
      </w:pPr>
      <w:r>
        <w:t>{TÖRLENDŐ_RÉSZ}</w:t>
      </w:r>
    </w:p>
    <w:p w14:paraId="06B54E7E" w14:textId="497D9318" w:rsidR="00977CF8" w:rsidRPr="00977CF8" w:rsidRDefault="002D5391" w:rsidP="00977CF8">
      <w:pPr>
        <w:spacing w:after="240"/>
      </w:pPr>
      <w:r>
        <w:t xml:space="preserve">Az alfejezet célja: </w:t>
      </w:r>
      <w:r w:rsidR="00E53BA7">
        <w:t>m</w:t>
      </w:r>
      <w:r w:rsidR="00E53BA7" w:rsidRPr="00E53BA7">
        <w:t>ilyen módon kell a forrásrendszerekből kinyert és átkonvertált adatokat eljuttatni azokra a szerverekre, ahonnan azok közvetlenül betölthetők a célrendszerekbe.</w:t>
      </w:r>
    </w:p>
    <w:p w14:paraId="0CB35F98" w14:textId="77777777" w:rsidR="002D5391" w:rsidRDefault="002D5391" w:rsidP="00977CF8">
      <w:pPr>
        <w:spacing w:after="240"/>
      </w:pPr>
      <w:r>
        <w:t>Az alfejezet tartalmi elvárásai:</w:t>
      </w:r>
    </w:p>
    <w:p w14:paraId="44C144AC" w14:textId="378A6DB6" w:rsidR="00E53BA7" w:rsidRPr="00E53BA7" w:rsidRDefault="00E53BA7" w:rsidP="00E53BA7">
      <w:pPr>
        <w:pStyle w:val="Listaszerbekezds"/>
        <w:numPr>
          <w:ilvl w:val="0"/>
          <w:numId w:val="164"/>
        </w:numPr>
        <w:spacing w:after="240"/>
      </w:pPr>
      <w:r w:rsidRPr="00E53BA7">
        <w:t>ismertesse, hogyan kell az előző lépések során a forrásrendszerekből kinyert és sikeresen átkonvertált adatokat eljuttatni olyan helyre, ahonnan azután azok már közvetlenül betölthetők a célrendszerekbe</w:t>
      </w:r>
      <w:r>
        <w:t>,</w:t>
      </w:r>
    </w:p>
    <w:p w14:paraId="4574590B" w14:textId="549FACBE" w:rsidR="00E53BA7" w:rsidRPr="00E53BA7" w:rsidRDefault="00E53BA7" w:rsidP="00E53BA7">
      <w:pPr>
        <w:pStyle w:val="Listaszerbekezds"/>
        <w:numPr>
          <w:ilvl w:val="0"/>
          <w:numId w:val="164"/>
        </w:numPr>
        <w:spacing w:after="240"/>
      </w:pPr>
      <w:r w:rsidRPr="00E53BA7">
        <w:t>érzékeny adatok esetén ismertesse, milyen módon lehet gondoskodni arról, hogy az átvitel során az adatok ne változzanak meg és ne kerüljenek potenciálisan illetéktelen kezekbe</w:t>
      </w:r>
      <w:r>
        <w:t>,</w:t>
      </w:r>
    </w:p>
    <w:p w14:paraId="1B88DDAE" w14:textId="77777777" w:rsidR="00E53BA7" w:rsidRPr="00E53BA7" w:rsidRDefault="00E53BA7" w:rsidP="00E53BA7">
      <w:pPr>
        <w:pStyle w:val="Listaszerbekezds"/>
        <w:numPr>
          <w:ilvl w:val="0"/>
          <w:numId w:val="164"/>
        </w:numPr>
        <w:spacing w:after="240"/>
      </w:pPr>
      <w:r w:rsidRPr="00E53BA7">
        <w:t>ismertesse, hogy sikeres importálás után milyen módon garantálható, hogy az érzékeny adatokból nem marad hátra semmi nyom.</w:t>
      </w:r>
    </w:p>
    <w:p w14:paraId="258A3DDE" w14:textId="3B407C4F" w:rsidR="002D5391" w:rsidRPr="002D5391" w:rsidRDefault="002D5391" w:rsidP="002D5391">
      <w:pPr>
        <w:spacing w:after="240"/>
      </w:pPr>
      <w:r>
        <w:t>{TÖRLENDŐ_RÉSZ_VÉGE}</w:t>
      </w:r>
    </w:p>
    <w:p w14:paraId="352C579B" w14:textId="01D9B97E" w:rsidR="00E53BA7" w:rsidRDefault="00E53BA7" w:rsidP="00E53BA7">
      <w:pPr>
        <w:pStyle w:val="Cmsor3"/>
        <w:rPr>
          <w:bCs/>
        </w:rPr>
      </w:pPr>
      <w:bookmarkStart w:id="74" w:name="_Toc184908795"/>
      <w:r w:rsidRPr="00E53BA7">
        <w:t>Adatbetöltés módja</w:t>
      </w:r>
      <w:bookmarkEnd w:id="74"/>
    </w:p>
    <w:p w14:paraId="5E5B0978" w14:textId="2359555B" w:rsidR="002D5391" w:rsidRDefault="002D5391" w:rsidP="002D5391">
      <w:pPr>
        <w:spacing w:after="240"/>
        <w:rPr>
          <w:snapToGrid/>
        </w:rPr>
      </w:pPr>
      <w:r>
        <w:t>{TÖRLENDŐ_RÉSZ}</w:t>
      </w:r>
    </w:p>
    <w:p w14:paraId="101E1F1F" w14:textId="5F53EFB6" w:rsidR="00977CF8" w:rsidRPr="00977CF8" w:rsidRDefault="002D5391" w:rsidP="00977CF8">
      <w:pPr>
        <w:spacing w:after="240"/>
      </w:pPr>
      <w:r>
        <w:t xml:space="preserve">Az alfejezet célja: </w:t>
      </w:r>
      <w:r w:rsidR="00E53BA7">
        <w:t>h</w:t>
      </w:r>
      <w:r w:rsidR="00E53BA7" w:rsidRPr="00E53BA7">
        <w:t>ogyan kell betölteni a konvertált adatokat a célrendszerekbe.</w:t>
      </w:r>
    </w:p>
    <w:p w14:paraId="5EF6A89D" w14:textId="47A1DC6F" w:rsidR="00E53BA7" w:rsidRDefault="002D5391" w:rsidP="00E53BA7">
      <w:pPr>
        <w:spacing w:after="240"/>
      </w:pPr>
      <w:r>
        <w:t>Az alfejezet tartalmi elvárása</w:t>
      </w:r>
      <w:r w:rsidR="002E0FC9">
        <w:t>i</w:t>
      </w:r>
      <w:r>
        <w:t>:</w:t>
      </w:r>
    </w:p>
    <w:p w14:paraId="3FE57A73" w14:textId="1DDCFA20" w:rsidR="00E53BA7" w:rsidRDefault="00E53BA7" w:rsidP="00E53BA7">
      <w:pPr>
        <w:pStyle w:val="Listaszerbekezds"/>
        <w:numPr>
          <w:ilvl w:val="0"/>
          <w:numId w:val="165"/>
        </w:numPr>
        <w:spacing w:after="240"/>
      </w:pPr>
      <w:r>
        <w:t>részletezze, hogy milyen eszközökkel, pontosan hová (milyen adatbázisba, fájlba, külső szolgáltatásba stb</w:t>
      </w:r>
      <w:r w:rsidR="00B769A4">
        <w:t>.</w:t>
      </w:r>
      <w:r>
        <w:t>) kell betölteni a konvertált adatokat,</w:t>
      </w:r>
    </w:p>
    <w:p w14:paraId="61975E40" w14:textId="3C5CC977" w:rsidR="00E53BA7" w:rsidRDefault="00E53BA7" w:rsidP="00E53BA7">
      <w:pPr>
        <w:pStyle w:val="Listaszerbekezds"/>
        <w:numPr>
          <w:ilvl w:val="0"/>
          <w:numId w:val="165"/>
        </w:numPr>
        <w:spacing w:after="240"/>
      </w:pPr>
      <w:r>
        <w:t>ismertesse, hogyan ellenőrizhető, hogy az import teljes mértékben megtörtént, illetve hiba esetén mi a teendő (import megismétlése, importálandó adatok korrekciója, migrációs folyamat megszakítása),</w:t>
      </w:r>
    </w:p>
    <w:p w14:paraId="06C39337" w14:textId="4EA9A48F" w:rsidR="00E53BA7" w:rsidRPr="00E53BA7" w:rsidRDefault="00E53BA7" w:rsidP="00E53BA7">
      <w:pPr>
        <w:pStyle w:val="Listaszerbekezds"/>
        <w:numPr>
          <w:ilvl w:val="0"/>
          <w:numId w:val="165"/>
        </w:numPr>
        <w:spacing w:after="240"/>
        <w:rPr>
          <w:bCs/>
        </w:rPr>
      </w:pPr>
      <w:r>
        <w:t>jelezze, ha a célrendszerben az importálandó adatot kezelő komponens valamilyen járulékos műveletet igényel ahhoz, hogy az importált adatok érvényre jussanak (például szolgáltatás újraindítása, materializált nézet frissítése, API művelet kezdeményezése).</w:t>
      </w:r>
    </w:p>
    <w:p w14:paraId="36D8065B" w14:textId="225D1B5B" w:rsidR="00EC1E0E" w:rsidRDefault="00EC1E0E" w:rsidP="00E53BA7">
      <w:pPr>
        <w:spacing w:after="240"/>
      </w:pPr>
      <w:r>
        <w:t>{TÖRLENDŐ_RÉSZ_VÉGE}</w:t>
      </w:r>
    </w:p>
    <w:p w14:paraId="6B8299A3" w14:textId="064C1568" w:rsidR="00E53BA7" w:rsidRDefault="00E53BA7" w:rsidP="00E53BA7">
      <w:pPr>
        <w:pStyle w:val="Cmsor2"/>
        <w:rPr>
          <w:snapToGrid/>
        </w:rPr>
      </w:pPr>
      <w:bookmarkStart w:id="75" w:name="_Toc184908796"/>
      <w:r w:rsidRPr="00E53BA7">
        <w:rPr>
          <w:snapToGrid/>
        </w:rPr>
        <w:t>Egyéb migrációs lépések</w:t>
      </w:r>
      <w:bookmarkEnd w:id="75"/>
    </w:p>
    <w:p w14:paraId="1DD9FF48" w14:textId="77777777" w:rsidR="00E53BA7" w:rsidRDefault="00E53BA7" w:rsidP="00E53BA7">
      <w:pPr>
        <w:spacing w:after="240"/>
      </w:pPr>
      <w:r>
        <w:t>{TÖRLENDŐ_RÉSZ}</w:t>
      </w:r>
    </w:p>
    <w:p w14:paraId="0A599094" w14:textId="6FC36665" w:rsidR="00E53BA7" w:rsidRPr="00E53BA7" w:rsidRDefault="00E53BA7" w:rsidP="00E53BA7">
      <w:pPr>
        <w:spacing w:after="240"/>
        <w:rPr>
          <w:snapToGrid/>
        </w:rPr>
      </w:pPr>
      <w:r>
        <w:rPr>
          <w:snapToGrid/>
        </w:rPr>
        <w:t>Az alfejezet célja: m</w:t>
      </w:r>
      <w:r w:rsidRPr="00E53BA7">
        <w:rPr>
          <w:snapToGrid/>
        </w:rPr>
        <w:t>ilyen, nem adatáttöltéssel kapcsolatos lépéseket kell elvégezni a migráció keretén belül.</w:t>
      </w:r>
    </w:p>
    <w:p w14:paraId="290C3464" w14:textId="38B84DA7" w:rsidR="00E53BA7" w:rsidRPr="00E53BA7" w:rsidRDefault="00E53BA7" w:rsidP="00E53BA7">
      <w:pPr>
        <w:spacing w:after="240"/>
        <w:rPr>
          <w:snapToGrid/>
        </w:rPr>
      </w:pPr>
      <w:r>
        <w:rPr>
          <w:snapToGrid/>
        </w:rPr>
        <w:lastRenderedPageBreak/>
        <w:t xml:space="preserve">Az alfejezet tartalmi elvárása: </w:t>
      </w:r>
      <w:r w:rsidR="002E0FC9">
        <w:rPr>
          <w:snapToGrid/>
        </w:rPr>
        <w:t>a</w:t>
      </w:r>
      <w:r w:rsidRPr="00E53BA7">
        <w:rPr>
          <w:snapToGrid/>
        </w:rPr>
        <w:t xml:space="preserve"> migrációs folyamat tipikusan nem kizárólag az adatok áttöltéséből áll, általában egyéb jellegű tevékenységeket is el kell végezni, például hálózati konfigurációk, a migráció által közvetetten érintett rendszerek átkapcsolása a forrásrendszerekről a célrendszerekre, forrásrendszerek bizonyos elemeinek leállítása. Minden ilyen lépéshez a </w:t>
      </w:r>
      <w:r w:rsidR="0067750E">
        <w:rPr>
          <w:snapToGrid/>
        </w:rPr>
        <w:t>fejezet</w:t>
      </w:r>
      <w:r w:rsidRPr="00E53BA7">
        <w:rPr>
          <w:snapToGrid/>
        </w:rPr>
        <w:t xml:space="preserve"> írja le:</w:t>
      </w:r>
    </w:p>
    <w:p w14:paraId="1B915BF7" w14:textId="7C570831" w:rsidR="00E53BA7" w:rsidRPr="0067750E" w:rsidRDefault="00E53BA7" w:rsidP="0067750E">
      <w:pPr>
        <w:pStyle w:val="Listaszerbekezds"/>
        <w:numPr>
          <w:ilvl w:val="0"/>
          <w:numId w:val="166"/>
        </w:numPr>
        <w:spacing w:after="240"/>
      </w:pPr>
      <w:r w:rsidRPr="0067750E">
        <w:t>a lépés végrehajtását (parancssori eszköznél az opciókat/paramétereket, grafikus felülettel rendelkező segédprogram esetén a szükséges interakciót)</w:t>
      </w:r>
      <w:r w:rsidR="0067750E">
        <w:t>,</w:t>
      </w:r>
    </w:p>
    <w:p w14:paraId="3281CA54" w14:textId="31E249AC" w:rsidR="00E53BA7" w:rsidRPr="0067750E" w:rsidRDefault="00E53BA7" w:rsidP="0067750E">
      <w:pPr>
        <w:pStyle w:val="Listaszerbekezds"/>
        <w:numPr>
          <w:ilvl w:val="0"/>
          <w:numId w:val="166"/>
        </w:numPr>
        <w:spacing w:after="240"/>
      </w:pPr>
      <w:r w:rsidRPr="0067750E">
        <w:t>a lépés sikerességének ellenőrzési módját</w:t>
      </w:r>
      <w:r w:rsidR="0067750E">
        <w:t>,</w:t>
      </w:r>
    </w:p>
    <w:p w14:paraId="383BC9D0" w14:textId="5131075A" w:rsidR="00E53BA7" w:rsidRDefault="00E53BA7" w:rsidP="0067750E">
      <w:pPr>
        <w:pStyle w:val="Listaszerbekezds"/>
        <w:numPr>
          <w:ilvl w:val="0"/>
          <w:numId w:val="166"/>
        </w:numPr>
        <w:spacing w:after="240"/>
      </w:pPr>
      <w:r w:rsidRPr="0067750E">
        <w:t>a szükséges teendőket a lépés végrehajtása folyamán fellépő hibák esetében</w:t>
      </w:r>
      <w:r w:rsidR="0067750E">
        <w:t>.</w:t>
      </w:r>
    </w:p>
    <w:p w14:paraId="046F2461" w14:textId="4E4C592B" w:rsidR="0015475D" w:rsidRPr="0015475D" w:rsidRDefault="0015475D" w:rsidP="0015475D">
      <w:pPr>
        <w:spacing w:after="240"/>
        <w:rPr>
          <w:snapToGrid/>
        </w:rPr>
      </w:pPr>
      <w:r>
        <w:t>{TÖRLENDŐ_RÉSZ_VÉGE}</w:t>
      </w:r>
    </w:p>
    <w:p w14:paraId="68BA0D79" w14:textId="4619BF24" w:rsidR="00E53BA7" w:rsidRDefault="00E53BA7" w:rsidP="0015475D">
      <w:pPr>
        <w:pStyle w:val="Cmsor2"/>
        <w:rPr>
          <w:snapToGrid/>
        </w:rPr>
      </w:pPr>
      <w:bookmarkStart w:id="76" w:name="_Toc184908797"/>
      <w:r w:rsidRPr="00E53BA7">
        <w:rPr>
          <w:snapToGrid/>
        </w:rPr>
        <w:t>Migráció ellenőrzése</w:t>
      </w:r>
      <w:bookmarkEnd w:id="76"/>
    </w:p>
    <w:p w14:paraId="7D4FB3ED" w14:textId="77777777" w:rsidR="0015475D" w:rsidRDefault="0015475D" w:rsidP="0015475D">
      <w:pPr>
        <w:spacing w:after="240"/>
        <w:rPr>
          <w:snapToGrid/>
        </w:rPr>
      </w:pPr>
      <w:r>
        <w:t>{TÖRLENDŐ_RÉSZ}</w:t>
      </w:r>
    </w:p>
    <w:p w14:paraId="44A3BDCA" w14:textId="7C72DF39" w:rsidR="00E53BA7" w:rsidRPr="00E53BA7" w:rsidRDefault="0015475D" w:rsidP="00E53BA7">
      <w:pPr>
        <w:spacing w:after="240"/>
        <w:rPr>
          <w:snapToGrid/>
        </w:rPr>
      </w:pPr>
      <w:r>
        <w:t>Az alfejezet célja: h</w:t>
      </w:r>
      <w:r w:rsidR="00E53BA7" w:rsidRPr="00E53BA7">
        <w:rPr>
          <w:snapToGrid/>
        </w:rPr>
        <w:t>ogyan ellenőrizhető a célrendszer üzemképessége.</w:t>
      </w:r>
    </w:p>
    <w:p w14:paraId="280DBFED" w14:textId="7C4A83E1" w:rsidR="00E53BA7" w:rsidRPr="00E53BA7" w:rsidRDefault="0015475D" w:rsidP="00E53BA7">
      <w:pPr>
        <w:spacing w:after="240"/>
        <w:rPr>
          <w:snapToGrid/>
        </w:rPr>
      </w:pPr>
      <w:r>
        <w:t>Az alfejezet tartalmi elvárása:</w:t>
      </w:r>
    </w:p>
    <w:p w14:paraId="3288BBEB" w14:textId="7FCBE878" w:rsidR="00E53BA7" w:rsidRPr="0015475D" w:rsidRDefault="00E53BA7" w:rsidP="0015475D">
      <w:pPr>
        <w:pStyle w:val="Listaszerbekezds"/>
        <w:numPr>
          <w:ilvl w:val="0"/>
          <w:numId w:val="167"/>
        </w:numPr>
        <w:spacing w:after="240"/>
      </w:pPr>
      <w:r w:rsidRPr="0015475D">
        <w:t>írja le, hogy miután sikeresen végrehajtásra került az összes migrációs lépés és a célrendszerek nemcsak üzemképesek, hanem elvileg rendelkeznek minden, a forrásrendszerekből áttöltött adattal is, hogyan lehet ellenőrizni a célrendszerek megfelelő működését</w:t>
      </w:r>
      <w:r w:rsidR="0015475D">
        <w:t>,</w:t>
      </w:r>
    </w:p>
    <w:p w14:paraId="429DF186" w14:textId="4CA23EA0" w:rsidR="00E53BA7" w:rsidRPr="0015475D" w:rsidRDefault="00E53BA7" w:rsidP="0015475D">
      <w:pPr>
        <w:pStyle w:val="Listaszerbekezds"/>
        <w:numPr>
          <w:ilvl w:val="0"/>
          <w:numId w:val="167"/>
        </w:numPr>
        <w:spacing w:after="240"/>
      </w:pPr>
      <w:r w:rsidRPr="0015475D">
        <w:t>a célrendszerek által nyújtott összes felületre vonatkozóan mutassa be, hogyan ellenőrizhető azok helyes működése, célszerűen olyan műveletek elvégzésével, amelyek vagy nem módosítják a célrendszerek által kezelt adatokat, vagy ha módosításokat visszavonják</w:t>
      </w:r>
      <w:r w:rsidR="0015475D">
        <w:t>,</w:t>
      </w:r>
    </w:p>
    <w:p w14:paraId="404782A3" w14:textId="074963DC" w:rsidR="00E53BA7" w:rsidRPr="0015475D" w:rsidRDefault="00E53BA7" w:rsidP="0015475D">
      <w:pPr>
        <w:pStyle w:val="Listaszerbekezds"/>
        <w:numPr>
          <w:ilvl w:val="0"/>
          <w:numId w:val="167"/>
        </w:numPr>
        <w:spacing w:after="240"/>
      </w:pPr>
      <w:r w:rsidRPr="0015475D">
        <w:t>írja le, hogy amennyiben valamely ellenőrzés hibát talál, mely naplófájlok segítségével lehet a hiba forrását pontosan beazonosítani</w:t>
      </w:r>
      <w:r w:rsidR="0015475D">
        <w:t>,</w:t>
      </w:r>
    </w:p>
    <w:p w14:paraId="126B82B5" w14:textId="77777777" w:rsidR="00E53BA7" w:rsidRDefault="00E53BA7" w:rsidP="0015475D">
      <w:pPr>
        <w:pStyle w:val="Listaszerbekezds"/>
        <w:numPr>
          <w:ilvl w:val="0"/>
          <w:numId w:val="167"/>
        </w:numPr>
        <w:spacing w:after="240"/>
      </w:pPr>
      <w:r w:rsidRPr="0015475D">
        <w:t>ismertesse a tipikus hibákat és azok elhárításának módját.</w:t>
      </w:r>
    </w:p>
    <w:p w14:paraId="34FACD7E" w14:textId="41FDD24C" w:rsidR="0015475D" w:rsidRPr="0015475D" w:rsidRDefault="0015475D" w:rsidP="0015475D">
      <w:pPr>
        <w:spacing w:after="240"/>
        <w:rPr>
          <w:snapToGrid/>
        </w:rPr>
      </w:pPr>
      <w:r>
        <w:t>{TÖRLENDŐ_RÉSZ_VÉGE}</w:t>
      </w:r>
    </w:p>
    <w:p w14:paraId="418204EA" w14:textId="4D9A42D8" w:rsidR="00E53BA7" w:rsidRDefault="00E53BA7" w:rsidP="0015475D">
      <w:pPr>
        <w:pStyle w:val="Cmsor2"/>
        <w:rPr>
          <w:snapToGrid/>
        </w:rPr>
      </w:pPr>
      <w:bookmarkStart w:id="77" w:name="_Toc184908798"/>
      <w:r w:rsidRPr="00E53BA7">
        <w:rPr>
          <w:snapToGrid/>
        </w:rPr>
        <w:t>Célrendszer üzembe helyezése</w:t>
      </w:r>
      <w:bookmarkEnd w:id="77"/>
    </w:p>
    <w:p w14:paraId="48B828E5" w14:textId="77777777" w:rsidR="0015475D" w:rsidRDefault="0015475D" w:rsidP="0015475D">
      <w:pPr>
        <w:spacing w:after="240"/>
        <w:rPr>
          <w:snapToGrid/>
        </w:rPr>
      </w:pPr>
      <w:r>
        <w:t>{TÖRLENDŐ_RÉSZ}</w:t>
      </w:r>
    </w:p>
    <w:p w14:paraId="34035076" w14:textId="2A786FA0" w:rsidR="00E53BA7" w:rsidRPr="00E53BA7" w:rsidRDefault="0015475D" w:rsidP="00E53BA7">
      <w:pPr>
        <w:spacing w:after="240"/>
        <w:rPr>
          <w:snapToGrid/>
        </w:rPr>
      </w:pPr>
      <w:r>
        <w:t>Az alfejezet célja: c</w:t>
      </w:r>
      <w:r w:rsidR="00E53BA7" w:rsidRPr="00E53BA7">
        <w:rPr>
          <w:snapToGrid/>
        </w:rPr>
        <w:t>élrendszerek üzembe helyezésének módja.</w:t>
      </w:r>
    </w:p>
    <w:p w14:paraId="7E329555" w14:textId="41B655AC" w:rsidR="00E53BA7" w:rsidRDefault="0015475D" w:rsidP="00E53BA7">
      <w:pPr>
        <w:spacing w:after="240"/>
        <w:rPr>
          <w:snapToGrid/>
        </w:rPr>
      </w:pPr>
      <w:r>
        <w:t xml:space="preserve">Az alfejezet tartalmi elvárása: </w:t>
      </w:r>
      <w:r w:rsidR="00E53BA7" w:rsidRPr="00E53BA7">
        <w:rPr>
          <w:snapToGrid/>
        </w:rPr>
        <w:t xml:space="preserve">ismerteti, hogy sikeres migrációt követően a célrendszereket milyen módon kell elérhetővé tenni a végfelhasználók és a célrendszerekhez kapcsolódó külső rendszerek számára. Ez nemcsak technikai jellegű műveleteket jelent (proxy-k konfigurálása, kapcsolódásra használt middleware-ek megfelelő beállítása), hanem a felhasználók tájékoztatását is. A tájékoztatásnak tartalmazni kell azokat a tudnivalókat, melyek a felhasználók </w:t>
      </w:r>
      <w:r w:rsidR="00E53BA7" w:rsidRPr="00E53BA7">
        <w:rPr>
          <w:snapToGrid/>
        </w:rPr>
        <w:lastRenderedPageBreak/>
        <w:t>számára szükségesek ahhoz, hogy a célrendszereket mindennapi munkájuk során ugyanolyan hatékonyan tudják használni, mint a forrásrendszereket, valamint fel kell hívnia a figyelmet az esetleges eltérésekre a forrás- és célrendszerek működése között.</w:t>
      </w:r>
    </w:p>
    <w:p w14:paraId="34BD27AA" w14:textId="77777777" w:rsidR="0015475D" w:rsidRDefault="0015475D" w:rsidP="0015475D">
      <w:pPr>
        <w:spacing w:after="240"/>
        <w:rPr>
          <w:snapToGrid/>
        </w:rPr>
      </w:pPr>
      <w:r>
        <w:t>{TÖRLENDŐ_RÉSZ_VÉGE}</w:t>
      </w:r>
    </w:p>
    <w:p w14:paraId="5BF676FB" w14:textId="3129A4DC" w:rsidR="00E53BA7" w:rsidRDefault="00E53BA7" w:rsidP="0015475D">
      <w:pPr>
        <w:pStyle w:val="Cmsor2"/>
        <w:rPr>
          <w:snapToGrid/>
        </w:rPr>
      </w:pPr>
      <w:bookmarkStart w:id="78" w:name="_Toc184908799"/>
      <w:r w:rsidRPr="00E53BA7">
        <w:rPr>
          <w:snapToGrid/>
        </w:rPr>
        <w:t>Forrásrendszerek leállítása</w:t>
      </w:r>
      <w:bookmarkEnd w:id="78"/>
    </w:p>
    <w:p w14:paraId="13C6D3D6" w14:textId="77777777" w:rsidR="0015475D" w:rsidRDefault="0015475D" w:rsidP="0015475D">
      <w:pPr>
        <w:spacing w:after="240"/>
        <w:rPr>
          <w:snapToGrid/>
        </w:rPr>
      </w:pPr>
      <w:r>
        <w:t>{TÖRLENDŐ_RÉSZ}</w:t>
      </w:r>
    </w:p>
    <w:p w14:paraId="193F65F6" w14:textId="7406AA8E" w:rsidR="00E53BA7" w:rsidRPr="00E53BA7" w:rsidRDefault="0015475D" w:rsidP="00E53BA7">
      <w:pPr>
        <w:spacing w:after="240"/>
        <w:rPr>
          <w:snapToGrid/>
        </w:rPr>
      </w:pPr>
      <w:r>
        <w:t>Az alfejezet célja: f</w:t>
      </w:r>
      <w:r w:rsidR="00E53BA7" w:rsidRPr="00E53BA7">
        <w:rPr>
          <w:snapToGrid/>
        </w:rPr>
        <w:t>orrásrendszerek leállítása és üzemen kívül helyezése.</w:t>
      </w:r>
    </w:p>
    <w:p w14:paraId="51F737E0" w14:textId="21B078EC" w:rsidR="00E53BA7" w:rsidRPr="00E53BA7" w:rsidRDefault="0015475D" w:rsidP="00E53BA7">
      <w:pPr>
        <w:spacing w:after="240"/>
        <w:rPr>
          <w:snapToGrid/>
        </w:rPr>
      </w:pPr>
      <w:r>
        <w:t>Az alfejezet tartalmi elvárása</w:t>
      </w:r>
      <w:r w:rsidR="002E0FC9">
        <w:t>i</w:t>
      </w:r>
      <w:r>
        <w:t>:</w:t>
      </w:r>
    </w:p>
    <w:p w14:paraId="1427628C" w14:textId="62D8470C" w:rsidR="00E53BA7" w:rsidRPr="0015475D" w:rsidRDefault="00E53BA7" w:rsidP="0015475D">
      <w:pPr>
        <w:pStyle w:val="Listaszerbekezds"/>
        <w:numPr>
          <w:ilvl w:val="0"/>
          <w:numId w:val="168"/>
        </w:numPr>
        <w:spacing w:after="240"/>
      </w:pPr>
      <w:r w:rsidRPr="0015475D">
        <w:t xml:space="preserve">ismertesse, hogy sikeres migrációt követően a forrásrendszereket milyen módon kell felszámolni. A forrásrendszereket üzemeltető szervezet rendelkezhet olyan protokollal, ami megköveteli a forrásrendszerek különböző elemeinek, az általuk kezelt adatok archiválását (vagy éppen megsemmisítését); a </w:t>
      </w:r>
      <w:r w:rsidR="0015475D">
        <w:t>fejezet</w:t>
      </w:r>
      <w:r w:rsidRPr="0015475D">
        <w:t>nek ezt a folyamatot kell dokumentálnia, szükség szerint hivatkozva a szervezet által korábban elkészített, idevágó dokumentumokra</w:t>
      </w:r>
      <w:r w:rsidR="002E0FC9">
        <w:t>;</w:t>
      </w:r>
    </w:p>
    <w:p w14:paraId="45FC43FD" w14:textId="77777777" w:rsidR="00E53BA7" w:rsidRDefault="00E53BA7" w:rsidP="0015475D">
      <w:pPr>
        <w:pStyle w:val="Listaszerbekezds"/>
        <w:numPr>
          <w:ilvl w:val="0"/>
          <w:numId w:val="168"/>
        </w:numPr>
        <w:spacing w:after="240"/>
      </w:pPr>
      <w:r w:rsidRPr="0015475D">
        <w:t>nyilatkozzon, hogyan lehet leállítani és biztonságos módon üzemen kívül helyezni a forrásrendszereket a korábbiakban futtató szervereket.</w:t>
      </w:r>
    </w:p>
    <w:p w14:paraId="09745C35" w14:textId="2783C691" w:rsidR="0015475D" w:rsidRPr="0015475D" w:rsidRDefault="0015475D" w:rsidP="0015475D">
      <w:pPr>
        <w:spacing w:after="240"/>
        <w:rPr>
          <w:snapToGrid/>
        </w:rPr>
      </w:pPr>
      <w:r>
        <w:t>{TÖRLENDŐ_RÉSZ_VÉGE}</w:t>
      </w:r>
    </w:p>
    <w:p w14:paraId="79C92469" w14:textId="45A27999" w:rsidR="00E53BA7" w:rsidRDefault="00E53BA7" w:rsidP="000B6D33">
      <w:pPr>
        <w:pStyle w:val="Cmsor2"/>
        <w:rPr>
          <w:snapToGrid/>
        </w:rPr>
      </w:pPr>
      <w:bookmarkStart w:id="79" w:name="_Toc184908800"/>
      <w:r w:rsidRPr="00E53BA7">
        <w:rPr>
          <w:snapToGrid/>
        </w:rPr>
        <w:t>Leggyakoribb hibák és elhárításuk</w:t>
      </w:r>
      <w:bookmarkEnd w:id="79"/>
    </w:p>
    <w:p w14:paraId="07015E78" w14:textId="77777777" w:rsidR="000B6D33" w:rsidRDefault="000B6D33" w:rsidP="000B6D33">
      <w:pPr>
        <w:spacing w:after="240"/>
        <w:rPr>
          <w:snapToGrid/>
        </w:rPr>
      </w:pPr>
      <w:r>
        <w:t>{TÖRLENDŐ_RÉSZ}</w:t>
      </w:r>
    </w:p>
    <w:p w14:paraId="3486D8BD" w14:textId="12F49ADE" w:rsidR="00E53BA7" w:rsidRPr="00E53BA7" w:rsidRDefault="000B6D33" w:rsidP="00E53BA7">
      <w:pPr>
        <w:spacing w:after="240"/>
        <w:rPr>
          <w:snapToGrid/>
        </w:rPr>
      </w:pPr>
      <w:r>
        <w:t>Az alfejezet célja: m</w:t>
      </w:r>
      <w:r w:rsidR="00E53BA7" w:rsidRPr="00E53BA7">
        <w:rPr>
          <w:snapToGrid/>
        </w:rPr>
        <w:t>igráció során potenciálisan fellépő tipikus hibák.</w:t>
      </w:r>
    </w:p>
    <w:p w14:paraId="46ED4A73" w14:textId="77777777" w:rsidR="002E0FC9" w:rsidRDefault="000B6D33" w:rsidP="00E53BA7">
      <w:pPr>
        <w:spacing w:after="240"/>
        <w:rPr>
          <w:snapToGrid/>
        </w:rPr>
      </w:pPr>
      <w:r>
        <w:t>Az alfejezet tartalmi elvárása: v</w:t>
      </w:r>
      <w:r w:rsidR="00E53BA7" w:rsidRPr="00E53BA7">
        <w:rPr>
          <w:snapToGrid/>
        </w:rPr>
        <w:t>annak olyan hibajelenségek, melyek számos migrációs lépésnél előfordulhatnak, függetlenül azok jellegétől, így azokat felesleges lenne minden egyes lépésnél külön-külön megemlíteni. Ilyen például a szkriptek nem megfelelő jogosultsággal történő használata, hálózati kiesés, a szükségesnél kevesebb tárkapacitás.</w:t>
      </w:r>
    </w:p>
    <w:p w14:paraId="3435A998" w14:textId="5D1D4502" w:rsidR="00E53BA7" w:rsidRPr="00E53BA7" w:rsidRDefault="00E53BA7" w:rsidP="00E53BA7">
      <w:pPr>
        <w:spacing w:after="240"/>
        <w:rPr>
          <w:snapToGrid/>
        </w:rPr>
      </w:pPr>
      <w:proofErr w:type="spellStart"/>
      <w:proofErr w:type="gramStart"/>
      <w:r w:rsidRPr="00E53BA7">
        <w:rPr>
          <w:snapToGrid/>
        </w:rPr>
        <w:t>A</w:t>
      </w:r>
      <w:proofErr w:type="spellEnd"/>
      <w:proofErr w:type="gramEnd"/>
      <w:r w:rsidRPr="00E53BA7">
        <w:rPr>
          <w:snapToGrid/>
        </w:rPr>
        <w:t xml:space="preserve"> </w:t>
      </w:r>
      <w:r w:rsidR="000B6D33">
        <w:rPr>
          <w:snapToGrid/>
        </w:rPr>
        <w:t>fejezet</w:t>
      </w:r>
      <w:r w:rsidRPr="00E53BA7">
        <w:rPr>
          <w:snapToGrid/>
        </w:rPr>
        <w:t xml:space="preserve"> feladatai:</w:t>
      </w:r>
    </w:p>
    <w:p w14:paraId="749955F0" w14:textId="373687A1" w:rsidR="00E53BA7" w:rsidRPr="000B6D33" w:rsidRDefault="00E53BA7" w:rsidP="000B6D33">
      <w:pPr>
        <w:pStyle w:val="Listaszerbekezds"/>
        <w:numPr>
          <w:ilvl w:val="0"/>
          <w:numId w:val="169"/>
        </w:numPr>
        <w:spacing w:after="240"/>
      </w:pPr>
      <w:r w:rsidRPr="000B6D33">
        <w:t>ismertesse ezen hibák tüneteit és elhárítási módjukat</w:t>
      </w:r>
      <w:r w:rsidR="000B6D33">
        <w:t>,</w:t>
      </w:r>
    </w:p>
    <w:p w14:paraId="3982BFE4" w14:textId="4A74B78F" w:rsidR="00E53BA7" w:rsidRDefault="00E53BA7" w:rsidP="000B6D33">
      <w:pPr>
        <w:pStyle w:val="Listaszerbekezds"/>
        <w:numPr>
          <w:ilvl w:val="0"/>
          <w:numId w:val="169"/>
        </w:numPr>
        <w:spacing w:after="240"/>
      </w:pPr>
      <w:r w:rsidRPr="000B6D33">
        <w:t xml:space="preserve">amennyiben a migráció sokak által használt eszközöket használ, a </w:t>
      </w:r>
      <w:r w:rsidR="000B6D33">
        <w:t xml:space="preserve">fejezet </w:t>
      </w:r>
      <w:r w:rsidRPr="000B6D33">
        <w:t>hivatkozzon az ezen eszközökhöz kapcsolódó online fórumokra, levelezőlistákra, dokumentációra</w:t>
      </w:r>
      <w:r w:rsidR="000B6D33">
        <w:t>.</w:t>
      </w:r>
    </w:p>
    <w:p w14:paraId="2ED05A69" w14:textId="472EDBBE" w:rsidR="00E03AED" w:rsidRPr="00E03AED" w:rsidRDefault="00E03AED" w:rsidP="00E03AED">
      <w:pPr>
        <w:spacing w:after="240"/>
        <w:rPr>
          <w:snapToGrid/>
        </w:rPr>
      </w:pPr>
      <w:r>
        <w:t>{TÖRLENDŐ_RÉSZ_VÉGE}</w:t>
      </w:r>
    </w:p>
    <w:p w14:paraId="6808504A" w14:textId="54C09827" w:rsidR="00E53BA7" w:rsidRDefault="00E53BA7" w:rsidP="00E03AED">
      <w:pPr>
        <w:pStyle w:val="Cmsor2"/>
        <w:rPr>
          <w:snapToGrid/>
        </w:rPr>
      </w:pPr>
      <w:bookmarkStart w:id="80" w:name="_Toc184908801"/>
      <w:r w:rsidRPr="00E53BA7">
        <w:rPr>
          <w:snapToGrid/>
        </w:rPr>
        <w:lastRenderedPageBreak/>
        <w:t>Hibakeresés</w:t>
      </w:r>
      <w:bookmarkEnd w:id="80"/>
    </w:p>
    <w:p w14:paraId="4FAB762F" w14:textId="77777777" w:rsidR="00E03AED" w:rsidRDefault="00E03AED" w:rsidP="00E03AED">
      <w:pPr>
        <w:spacing w:after="240"/>
        <w:rPr>
          <w:snapToGrid/>
        </w:rPr>
      </w:pPr>
      <w:r>
        <w:t>{TÖRLENDŐ_RÉSZ}</w:t>
      </w:r>
    </w:p>
    <w:p w14:paraId="21FD0525" w14:textId="7EE9EA04" w:rsidR="00E53BA7" w:rsidRPr="00E53BA7" w:rsidRDefault="00E03AED" w:rsidP="00E53BA7">
      <w:pPr>
        <w:spacing w:after="240"/>
        <w:rPr>
          <w:snapToGrid/>
        </w:rPr>
      </w:pPr>
      <w:r>
        <w:t>Az alfejezet célja: m</w:t>
      </w:r>
      <w:r w:rsidR="00E53BA7" w:rsidRPr="00E53BA7">
        <w:rPr>
          <w:snapToGrid/>
        </w:rPr>
        <w:t>igráció során fellépő hibák okának kiderítése.</w:t>
      </w:r>
    </w:p>
    <w:p w14:paraId="02BB2341" w14:textId="20C0F5B6" w:rsidR="00E53BA7" w:rsidRPr="00E53BA7" w:rsidRDefault="00E03AED" w:rsidP="00E53BA7">
      <w:pPr>
        <w:spacing w:after="240"/>
        <w:rPr>
          <w:snapToGrid/>
        </w:rPr>
      </w:pPr>
      <w:r>
        <w:t>Az alfejezet tartalmi elvárása: h</w:t>
      </w:r>
      <w:r w:rsidR="00E53BA7" w:rsidRPr="00E53BA7">
        <w:rPr>
          <w:snapToGrid/>
        </w:rPr>
        <w:t xml:space="preserve">a a migráció folyamán olyan hiba lépett fel, ami nem szerepel az előző </w:t>
      </w:r>
      <w:r>
        <w:rPr>
          <w:snapToGrid/>
        </w:rPr>
        <w:t>fejezetb</w:t>
      </w:r>
      <w:r w:rsidR="00E53BA7" w:rsidRPr="00E53BA7">
        <w:rPr>
          <w:snapToGrid/>
        </w:rPr>
        <w:t>en ismertetett tipikus hibák között, a</w:t>
      </w:r>
      <w:r>
        <w:rPr>
          <w:snapToGrid/>
        </w:rPr>
        <w:t xml:space="preserve"> fejezet</w:t>
      </w:r>
      <w:r w:rsidR="00E53BA7" w:rsidRPr="00E53BA7">
        <w:rPr>
          <w:snapToGrid/>
        </w:rPr>
        <w:t xml:space="preserve"> feladata:</w:t>
      </w:r>
    </w:p>
    <w:p w14:paraId="2FC0432E" w14:textId="13CA3E25" w:rsidR="00E53BA7" w:rsidRPr="00E03AED" w:rsidRDefault="00E53BA7" w:rsidP="00E03AED">
      <w:pPr>
        <w:pStyle w:val="Listaszerbekezds"/>
        <w:numPr>
          <w:ilvl w:val="0"/>
          <w:numId w:val="170"/>
        </w:numPr>
        <w:spacing w:after="240"/>
      </w:pPr>
      <w:r w:rsidRPr="00E03AED">
        <w:t>segítse, hogy a migrációs lépéseket lebonyolító adminisztrátorok és üzemeltetők minél gyorsabban megtalálják a hiba okát</w:t>
      </w:r>
      <w:r w:rsidR="00E03AED">
        <w:t>,</w:t>
      </w:r>
    </w:p>
    <w:p w14:paraId="7DDE0E81" w14:textId="77777777" w:rsidR="00E53BA7" w:rsidRDefault="00E53BA7" w:rsidP="00E03AED">
      <w:pPr>
        <w:pStyle w:val="Listaszerbekezds"/>
        <w:numPr>
          <w:ilvl w:val="0"/>
          <w:numId w:val="170"/>
        </w:numPr>
        <w:spacing w:after="240"/>
      </w:pPr>
      <w:r w:rsidRPr="00E03AED">
        <w:t>írja le, hogy milyen típusú hibáknál mely naplófájlokban érdemes keresni, hogyan lehet bekapcsolni forrás- és célrendszerek, illetve a migrációt támogató egyéb eszközök részletes naplózását, milyen eszközök állnak rendelkezésre a hálózati forgalom követésére, a futó processzek vizsgálatára, az éppen megnyitott fájlok lekérdezésére stb.</w:t>
      </w:r>
    </w:p>
    <w:p w14:paraId="49BE6BDB" w14:textId="0466B3ED" w:rsidR="00E03AED" w:rsidRPr="00E03AED" w:rsidRDefault="00E03AED" w:rsidP="00E03AED">
      <w:pPr>
        <w:spacing w:after="240"/>
        <w:rPr>
          <w:snapToGrid/>
        </w:rPr>
      </w:pPr>
      <w:r>
        <w:t>{TÖRLENDŐ_RÉSZ_VÉGE}</w:t>
      </w:r>
    </w:p>
    <w:p w14:paraId="4ADF600D" w14:textId="31DDB16F" w:rsidR="00E53BA7" w:rsidRDefault="00E53BA7" w:rsidP="00E03AED">
      <w:pPr>
        <w:pStyle w:val="Cmsor2"/>
        <w:rPr>
          <w:snapToGrid/>
        </w:rPr>
      </w:pPr>
      <w:bookmarkStart w:id="81" w:name="_Toc184908802"/>
      <w:r w:rsidRPr="00E53BA7">
        <w:rPr>
          <w:snapToGrid/>
        </w:rPr>
        <w:t>Teendők sikertelen migráció esetén</w:t>
      </w:r>
      <w:bookmarkEnd w:id="81"/>
    </w:p>
    <w:p w14:paraId="5EAEF715" w14:textId="324D40A5" w:rsidR="00E03AED" w:rsidRPr="00E03AED" w:rsidRDefault="00E03AED" w:rsidP="00E03AED">
      <w:pPr>
        <w:spacing w:after="240"/>
        <w:rPr>
          <w:snapToGrid/>
        </w:rPr>
      </w:pPr>
      <w:r>
        <w:t>{TÖRLENDŐ_RÉSZ}</w:t>
      </w:r>
    </w:p>
    <w:p w14:paraId="7674AFDB" w14:textId="0904FFAB" w:rsidR="00E53BA7" w:rsidRPr="00E53BA7" w:rsidRDefault="00E03AED" w:rsidP="00E53BA7">
      <w:pPr>
        <w:spacing w:after="240"/>
        <w:rPr>
          <w:snapToGrid/>
        </w:rPr>
      </w:pPr>
      <w:r>
        <w:t>Az alfejezet célja: m</w:t>
      </w:r>
      <w:r w:rsidR="00E53BA7" w:rsidRPr="00E53BA7">
        <w:rPr>
          <w:snapToGrid/>
        </w:rPr>
        <w:t>igráció félbeszakításának módja.</w:t>
      </w:r>
    </w:p>
    <w:p w14:paraId="63DA8C87" w14:textId="77777777" w:rsidR="002E0FC9" w:rsidRDefault="00E03AED" w:rsidP="00E53BA7">
      <w:pPr>
        <w:spacing w:after="240"/>
        <w:rPr>
          <w:snapToGrid/>
        </w:rPr>
      </w:pPr>
      <w:r>
        <w:t>Az alfejezet tartalmi elvárása: e</w:t>
      </w:r>
      <w:r w:rsidR="00E53BA7" w:rsidRPr="00E53BA7">
        <w:rPr>
          <w:snapToGrid/>
        </w:rPr>
        <w:t>lőfordulhat, hogy a migráció során olyan súlyosságú hiba lépett fel, melyet a migrációra fenntartott időablakon belül nem lehet elhárítani, így a migrációt meg kell szakítani, és a forrásrendszereket vissza kell állítani üzemképes állapotba.</w:t>
      </w:r>
    </w:p>
    <w:p w14:paraId="758B5C4B" w14:textId="7F9A772A" w:rsidR="00E53BA7" w:rsidRPr="00E53BA7" w:rsidRDefault="00E53BA7" w:rsidP="00E53BA7">
      <w:pPr>
        <w:spacing w:after="240"/>
        <w:rPr>
          <w:snapToGrid/>
        </w:rPr>
      </w:pPr>
      <w:proofErr w:type="spellStart"/>
      <w:r w:rsidRPr="00E53BA7">
        <w:rPr>
          <w:snapToGrid/>
        </w:rPr>
        <w:t>A</w:t>
      </w:r>
      <w:proofErr w:type="spellEnd"/>
      <w:r w:rsidRPr="00E53BA7">
        <w:rPr>
          <w:snapToGrid/>
        </w:rPr>
        <w:t xml:space="preserve"> </w:t>
      </w:r>
      <w:r w:rsidR="00E03AED">
        <w:rPr>
          <w:snapToGrid/>
        </w:rPr>
        <w:t>fejezet</w:t>
      </w:r>
      <w:r w:rsidRPr="00E53BA7">
        <w:rPr>
          <w:snapToGrid/>
        </w:rPr>
        <w:t xml:space="preserve"> feladata</w:t>
      </w:r>
      <w:r w:rsidR="00E03AED">
        <w:rPr>
          <w:snapToGrid/>
        </w:rPr>
        <w:t>i</w:t>
      </w:r>
      <w:r w:rsidRPr="00E53BA7">
        <w:rPr>
          <w:snapToGrid/>
        </w:rPr>
        <w:t>:</w:t>
      </w:r>
    </w:p>
    <w:p w14:paraId="5918A326" w14:textId="3459DFB1" w:rsidR="00E53BA7" w:rsidRPr="00E03AED" w:rsidRDefault="00E53BA7" w:rsidP="00E03AED">
      <w:pPr>
        <w:pStyle w:val="Listaszerbekezds"/>
        <w:numPr>
          <w:ilvl w:val="0"/>
          <w:numId w:val="171"/>
        </w:numPr>
        <w:spacing w:after="240"/>
      </w:pPr>
      <w:r w:rsidRPr="00E03AED">
        <w:t>ennek folyamatát ismertesse részletesen, beleértve azt is, hogyan lehet ellenőrizni, hogy a forrásrendszer valóban ismét üzemképes</w:t>
      </w:r>
      <w:r w:rsidR="00E03AED">
        <w:t>,</w:t>
      </w:r>
    </w:p>
    <w:p w14:paraId="548A4746" w14:textId="2137D83A" w:rsidR="00E53BA7" w:rsidRPr="00E03AED" w:rsidRDefault="00E53BA7" w:rsidP="00E03AED">
      <w:pPr>
        <w:pStyle w:val="Listaszerbekezds"/>
        <w:numPr>
          <w:ilvl w:val="0"/>
          <w:numId w:val="171"/>
        </w:numPr>
        <w:spacing w:after="240"/>
        <w:rPr>
          <w:bCs/>
        </w:rPr>
      </w:pPr>
      <w:r w:rsidRPr="00E03AED">
        <w:t>határozza meg, hogy a migrációt végző személyeknek milyen információkat kell összegyűjteni a hibával kapcsolatban, hogy a későbbi post-mortem elemzés minél hatékonyabbá váljon.</w:t>
      </w:r>
    </w:p>
    <w:p w14:paraId="08F1E9A6" w14:textId="77777777" w:rsidR="00E53BA7" w:rsidRDefault="00E53BA7" w:rsidP="00E53BA7">
      <w:pPr>
        <w:spacing w:after="240"/>
      </w:pPr>
      <w:r>
        <w:t>{TÖRLENDŐ_RÉSZ_VÉGE}</w:t>
      </w:r>
    </w:p>
    <w:sectPr w:rsidR="00E53BA7" w:rsidSect="00B27F28">
      <w:headerReference w:type="even" r:id="rId12"/>
      <w:headerReference w:type="default" r:id="rId13"/>
      <w:footerReference w:type="even" r:id="rId14"/>
      <w:footerReference w:type="default" r:id="rId15"/>
      <w:head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19B98" w14:textId="77777777" w:rsidR="00FC1A74" w:rsidRDefault="00FC1A74">
      <w:r>
        <w:separator/>
      </w:r>
    </w:p>
    <w:p w14:paraId="730AEE1B" w14:textId="77777777" w:rsidR="00FC1A74" w:rsidRDefault="00FC1A74"/>
    <w:p w14:paraId="055D847D" w14:textId="77777777" w:rsidR="00FC1A74" w:rsidRDefault="00FC1A74" w:rsidP="00955AF6"/>
    <w:p w14:paraId="6FB05A7E" w14:textId="77777777" w:rsidR="00FC1A74" w:rsidRDefault="00FC1A74" w:rsidP="00955AF6"/>
  </w:endnote>
  <w:endnote w:type="continuationSeparator" w:id="0">
    <w:p w14:paraId="37E27480" w14:textId="77777777" w:rsidR="00FC1A74" w:rsidRDefault="00FC1A74">
      <w:r>
        <w:continuationSeparator/>
      </w:r>
    </w:p>
    <w:p w14:paraId="059C2B12" w14:textId="77777777" w:rsidR="00FC1A74" w:rsidRDefault="00FC1A74"/>
    <w:p w14:paraId="532CF97A" w14:textId="77777777" w:rsidR="00FC1A74" w:rsidRDefault="00FC1A74" w:rsidP="00955AF6"/>
    <w:p w14:paraId="7F6B900A" w14:textId="77777777" w:rsidR="00FC1A74" w:rsidRDefault="00FC1A74" w:rsidP="00955AF6"/>
  </w:endnote>
  <w:endnote w:type="continuationNotice" w:id="1">
    <w:p w14:paraId="785D3586" w14:textId="77777777" w:rsidR="00FC1A74" w:rsidRDefault="00FC1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BM Plex Sans Light">
    <w:panose1 w:val="020B0403050203000203"/>
    <w:charset w:val="EE"/>
    <w:family w:val="swiss"/>
    <w:pitch w:val="variable"/>
    <w:sig w:usb0="A00002EF" w:usb1="5000207B"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6880" w14:textId="77777777" w:rsidR="006D3B96" w:rsidRDefault="006D3B96" w:rsidP="00AC6A2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D28CDB8" w14:textId="77777777" w:rsidR="006D3B96" w:rsidRDefault="006D3B96" w:rsidP="00AC6A2B">
    <w:pPr>
      <w:pStyle w:val="llb"/>
      <w:ind w:right="360"/>
    </w:pPr>
  </w:p>
  <w:p w14:paraId="3168E6CF" w14:textId="77777777" w:rsidR="006D3B96" w:rsidRDefault="006D3B96"/>
  <w:p w14:paraId="206B5A4F" w14:textId="77777777" w:rsidR="006D3B96" w:rsidRDefault="006D3B96" w:rsidP="00AC6A2B"/>
  <w:p w14:paraId="51744AA3" w14:textId="77777777" w:rsidR="006D3B96" w:rsidRDefault="006D3B96" w:rsidP="00AC6A2B"/>
  <w:p w14:paraId="7560230F" w14:textId="77777777" w:rsidR="006D3B96" w:rsidRDefault="006D3B96" w:rsidP="00AC6A2B"/>
  <w:p w14:paraId="042DDA1C" w14:textId="77777777" w:rsidR="006D3B96" w:rsidRDefault="006D3B96" w:rsidP="00AC6A2B"/>
  <w:p w14:paraId="6E1507C3" w14:textId="77777777" w:rsidR="006D3B96" w:rsidRDefault="006D3B96" w:rsidP="00AC6A2B"/>
  <w:p w14:paraId="37D7A865" w14:textId="77777777" w:rsidR="006D3B96" w:rsidRDefault="006D3B96" w:rsidP="00AC6A2B"/>
  <w:p w14:paraId="6763FB89" w14:textId="77777777" w:rsidR="006D3B96" w:rsidRDefault="006D3B96" w:rsidP="00955AF6"/>
  <w:p w14:paraId="01B5B69A" w14:textId="77777777" w:rsidR="006D3B96" w:rsidRDefault="006D3B96" w:rsidP="00955A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F9EE" w14:textId="61208380" w:rsidR="006D3B96" w:rsidRPr="00C9085B" w:rsidRDefault="006D3B96" w:rsidP="009900C8">
    <w:pPr>
      <w:pStyle w:val="llb"/>
      <w:pBdr>
        <w:top w:val="single" w:sz="4" w:space="1" w:color="auto"/>
      </w:pBdr>
      <w:tabs>
        <w:tab w:val="clear" w:pos="4536"/>
        <w:tab w:val="clear" w:pos="9072"/>
        <w:tab w:val="right" w:pos="14002"/>
      </w:tabs>
      <w:jc w:val="right"/>
      <w:rPr>
        <w:rFonts w:ascii="Calibri Light" w:hAnsi="Calibri Light"/>
        <w:sz w:val="20"/>
        <w:lang w:val="de-DE"/>
      </w:rPr>
    </w:pPr>
    <w:r w:rsidRPr="00C9085B">
      <w:rPr>
        <w:rStyle w:val="Oldalszm"/>
        <w:rFonts w:ascii="Calibri Light" w:hAnsi="Calibri Light"/>
        <w:sz w:val="20"/>
      </w:rPr>
      <w:fldChar w:fldCharType="begin"/>
    </w:r>
    <w:r w:rsidRPr="00C9085B">
      <w:rPr>
        <w:rStyle w:val="Oldalszm"/>
        <w:rFonts w:ascii="Calibri Light" w:hAnsi="Calibri Light"/>
        <w:sz w:val="20"/>
      </w:rPr>
      <w:instrText xml:space="preserve"> PAGE </w:instrText>
    </w:r>
    <w:r w:rsidRPr="00C9085B">
      <w:rPr>
        <w:rStyle w:val="Oldalszm"/>
        <w:rFonts w:ascii="Calibri Light" w:hAnsi="Calibri Light"/>
        <w:sz w:val="20"/>
      </w:rPr>
      <w:fldChar w:fldCharType="separate"/>
    </w:r>
    <w:r w:rsidR="00CF15E7" w:rsidRPr="00C9085B">
      <w:rPr>
        <w:rStyle w:val="Oldalszm"/>
        <w:rFonts w:ascii="Calibri Light" w:hAnsi="Calibri Light"/>
        <w:noProof/>
        <w:sz w:val="20"/>
      </w:rPr>
      <w:t>2</w:t>
    </w:r>
    <w:r w:rsidRPr="00C9085B">
      <w:rPr>
        <w:rStyle w:val="Oldalszm"/>
        <w:rFonts w:ascii="Calibri Light" w:hAnsi="Calibri Light"/>
        <w:sz w:val="20"/>
      </w:rPr>
      <w:fldChar w:fldCharType="end"/>
    </w:r>
    <w:r w:rsidRPr="00C9085B">
      <w:rPr>
        <w:rStyle w:val="Oldalszm"/>
        <w:rFonts w:ascii="Calibri Light" w:hAnsi="Calibri Light"/>
        <w:sz w:val="20"/>
      </w:rPr>
      <w:t>.</w:t>
    </w:r>
    <w:r w:rsidRPr="00C9085B">
      <w:rPr>
        <w:rFonts w:ascii="Calibri Light" w:hAnsi="Calibri Light"/>
        <w:sz w:val="20"/>
      </w:rPr>
      <w:t>/</w:t>
    </w:r>
    <w:r w:rsidRPr="00C9085B">
      <w:rPr>
        <w:rStyle w:val="Oldalszm"/>
        <w:rFonts w:ascii="Calibri Light" w:hAnsi="Calibri Light"/>
        <w:sz w:val="20"/>
      </w:rPr>
      <w:fldChar w:fldCharType="begin"/>
    </w:r>
    <w:r w:rsidRPr="00C9085B">
      <w:rPr>
        <w:rStyle w:val="Oldalszm"/>
        <w:rFonts w:ascii="Calibri Light" w:hAnsi="Calibri Light"/>
        <w:sz w:val="20"/>
      </w:rPr>
      <w:instrText xml:space="preserve"> NUMPAGES </w:instrText>
    </w:r>
    <w:r w:rsidRPr="00C9085B">
      <w:rPr>
        <w:rStyle w:val="Oldalszm"/>
        <w:rFonts w:ascii="Calibri Light" w:hAnsi="Calibri Light"/>
        <w:sz w:val="20"/>
      </w:rPr>
      <w:fldChar w:fldCharType="separate"/>
    </w:r>
    <w:r w:rsidR="00CF15E7" w:rsidRPr="00C9085B">
      <w:rPr>
        <w:rStyle w:val="Oldalszm"/>
        <w:rFonts w:ascii="Calibri Light" w:hAnsi="Calibri Light"/>
        <w:noProof/>
        <w:sz w:val="20"/>
      </w:rPr>
      <w:t>5</w:t>
    </w:r>
    <w:r w:rsidRPr="00C9085B">
      <w:rPr>
        <w:rStyle w:val="Oldalszm"/>
        <w:rFonts w:ascii="Calibri Light" w:hAnsi="Calibri Light"/>
        <w:sz w:val="20"/>
      </w:rPr>
      <w:fldChar w:fldCharType="end"/>
    </w:r>
    <w:r w:rsidRPr="00C9085B">
      <w:rPr>
        <w:rStyle w:val="Oldalszm"/>
        <w:rFonts w:ascii="Calibri Light" w:hAnsi="Calibri Light"/>
        <w:sz w:val="20"/>
      </w:rPr>
      <w:t>. oldal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BC538" w14:textId="77777777" w:rsidR="00FC1A74" w:rsidRDefault="00FC1A74">
      <w:r>
        <w:separator/>
      </w:r>
    </w:p>
    <w:p w14:paraId="3C19F7A0" w14:textId="77777777" w:rsidR="00FC1A74" w:rsidRDefault="00FC1A74"/>
    <w:p w14:paraId="4B3D91F6" w14:textId="77777777" w:rsidR="00FC1A74" w:rsidRDefault="00FC1A74" w:rsidP="00955AF6"/>
    <w:p w14:paraId="1415663B" w14:textId="77777777" w:rsidR="00FC1A74" w:rsidRDefault="00FC1A74" w:rsidP="00955AF6"/>
  </w:footnote>
  <w:footnote w:type="continuationSeparator" w:id="0">
    <w:p w14:paraId="53938689" w14:textId="77777777" w:rsidR="00FC1A74" w:rsidRDefault="00FC1A74">
      <w:r>
        <w:continuationSeparator/>
      </w:r>
    </w:p>
    <w:p w14:paraId="5D9D0E1C" w14:textId="77777777" w:rsidR="00FC1A74" w:rsidRDefault="00FC1A74"/>
    <w:p w14:paraId="6D3327EE" w14:textId="77777777" w:rsidR="00FC1A74" w:rsidRDefault="00FC1A74" w:rsidP="00955AF6"/>
    <w:p w14:paraId="5E8FB48B" w14:textId="77777777" w:rsidR="00FC1A74" w:rsidRDefault="00FC1A74" w:rsidP="00955AF6"/>
  </w:footnote>
  <w:footnote w:type="continuationNotice" w:id="1">
    <w:p w14:paraId="1BC7DD8D" w14:textId="77777777" w:rsidR="00FC1A74" w:rsidRDefault="00FC1A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A0BA" w14:textId="77777777" w:rsidR="006D3B96" w:rsidRDefault="006D3B96"/>
  <w:p w14:paraId="5160F728" w14:textId="77777777" w:rsidR="006D3B96" w:rsidRDefault="006D3B96"/>
  <w:p w14:paraId="0FF68F7A" w14:textId="77777777" w:rsidR="006D3B96" w:rsidRDefault="006D3B96" w:rsidP="00AC6A2B"/>
  <w:p w14:paraId="00EAFBEA" w14:textId="77777777" w:rsidR="006D3B96" w:rsidRDefault="006D3B96" w:rsidP="00AC6A2B"/>
  <w:p w14:paraId="51CEE326" w14:textId="77777777" w:rsidR="006D3B96" w:rsidRDefault="006D3B96" w:rsidP="00AC6A2B"/>
  <w:p w14:paraId="08ED09EB" w14:textId="77777777" w:rsidR="006D3B96" w:rsidRDefault="006D3B96" w:rsidP="00AC6A2B"/>
  <w:p w14:paraId="08A22489" w14:textId="77777777" w:rsidR="006D3B96" w:rsidRDefault="006D3B96" w:rsidP="00AC6A2B"/>
  <w:p w14:paraId="4F605D08" w14:textId="77777777" w:rsidR="006D3B96" w:rsidRDefault="006D3B96" w:rsidP="00955AF6"/>
  <w:p w14:paraId="3EDDDDC3" w14:textId="77777777" w:rsidR="006D3B96" w:rsidRDefault="006D3B96" w:rsidP="00955A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A524" w14:textId="3A04F7CE" w:rsidR="006D3B96" w:rsidRPr="00BE594F" w:rsidRDefault="00A73DBA" w:rsidP="00A81557">
    <w:pPr>
      <w:pStyle w:val="Cm"/>
      <w:tabs>
        <w:tab w:val="clear" w:pos="0"/>
        <w:tab w:val="right" w:pos="14002"/>
      </w:tabs>
      <w:jc w:val="left"/>
      <w:rPr>
        <w:rFonts w:ascii="Calibri Light" w:hAnsi="Calibri Light"/>
        <w:b w:val="0"/>
        <w:color w:val="000000"/>
        <w:szCs w:val="24"/>
      </w:rPr>
    </w:pPr>
    <w:r w:rsidRPr="00BE594F">
      <w:rPr>
        <w:rFonts w:ascii="Calibri Light" w:hAnsi="Calibri Light"/>
        <w:noProof/>
      </w:rPr>
      <w:drawing>
        <wp:inline distT="0" distB="0" distL="0" distR="0" wp14:anchorId="5786F54C" wp14:editId="668324AA">
          <wp:extent cx="1211580" cy="248085"/>
          <wp:effectExtent l="0" t="0" r="0" b="0"/>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faxpap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1580" cy="248085"/>
                  </a:xfrm>
                  <a:prstGeom prst="rect">
                    <a:avLst/>
                  </a:prstGeom>
                  <a:noFill/>
                  <a:ln>
                    <a:noFill/>
                  </a:ln>
                </pic:spPr>
              </pic:pic>
            </a:graphicData>
          </a:graphic>
        </wp:inline>
      </w:drawing>
    </w:r>
    <w:r w:rsidR="006D3B96" w:rsidRPr="00BE594F">
      <w:rPr>
        <w:rFonts w:ascii="Calibri Light" w:hAnsi="Calibri Light"/>
      </w:rPr>
      <w:tab/>
    </w:r>
  </w:p>
  <w:p w14:paraId="7909AD1C" w14:textId="28AEBFDA" w:rsidR="00C9085B" w:rsidRPr="00C9085B" w:rsidRDefault="001934A3" w:rsidP="00FA780B">
    <w:pPr>
      <w:pStyle w:val="Cm"/>
      <w:pBdr>
        <w:top w:val="single" w:sz="4" w:space="1" w:color="auto"/>
      </w:pBdr>
      <w:jc w:val="right"/>
      <w:rPr>
        <w:rFonts w:ascii="Calibri Light" w:hAnsi="Calibri Light" w:cs="Calibri Light"/>
        <w:b w:val="0"/>
        <w:color w:val="000000"/>
        <w:szCs w:val="24"/>
      </w:rPr>
    </w:pPr>
    <w:sdt>
      <w:sdtPr>
        <w:rPr>
          <w:rFonts w:ascii="Calibri Light" w:hAnsi="Calibri Light" w:cs="Calibri Light"/>
          <w:b w:val="0"/>
          <w:color w:val="000000"/>
          <w:szCs w:val="24"/>
        </w:rPr>
        <w:alias w:val="Kulcsszavak"/>
        <w:tag w:val=""/>
        <w:id w:val="361485187"/>
        <w:placeholder>
          <w:docPart w:val="F28D960B39804014914E3C4152FA8D6B"/>
        </w:placeholder>
        <w:dataBinding w:prefixMappings="xmlns:ns0='http://purl.org/dc/elements/1.1/' xmlns:ns1='http://schemas.openxmlformats.org/package/2006/metadata/core-properties' " w:xpath="/ns1:coreProperties[1]/ns1:keywords[1]" w:storeItemID="{6C3C8BC8-F283-45AE-878A-BAB7291924A1}"/>
        <w:text/>
      </w:sdtPr>
      <w:sdtContent>
        <w:r w:rsidR="001D739E">
          <w:rPr>
            <w:rFonts w:ascii="Calibri Light" w:hAnsi="Calibri Light" w:cs="Calibri Light"/>
            <w:b w:val="0"/>
            <w:color w:val="000000"/>
            <w:szCs w:val="24"/>
          </w:rPr>
          <w:t>&lt;projekt rövid neve&gt;</w:t>
        </w:r>
      </w:sdtContent>
    </w:sdt>
    <w:r w:rsidR="00B0376C">
      <w:rPr>
        <w:rFonts w:ascii="Calibri Light" w:hAnsi="Calibri Light" w:cs="Calibri Light"/>
        <w:b w:val="0"/>
        <w:color w:val="000000"/>
        <w:szCs w:val="24"/>
      </w:rPr>
      <w:fldChar w:fldCharType="begin"/>
    </w:r>
    <w:r w:rsidR="00B0376C">
      <w:rPr>
        <w:rFonts w:ascii="Calibri Light" w:hAnsi="Calibri Light" w:cs="Calibri Light"/>
        <w:b w:val="0"/>
        <w:color w:val="000000"/>
        <w:szCs w:val="24"/>
      </w:rPr>
      <w:instrText xml:space="preserve"> DOCVARIABLE  "Projekt rövid neve"  \* MERGEFORMAT </w:instrText>
    </w:r>
    <w:r w:rsidR="00B0376C">
      <w:rPr>
        <w:rFonts w:ascii="Calibri Light" w:hAnsi="Calibri Light" w:cs="Calibri Light"/>
        <w:b w:val="0"/>
        <w:color w:val="000000"/>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2270" w14:textId="77777777" w:rsidR="00354A5E" w:rsidRPr="00354A5E" w:rsidRDefault="00354A5E" w:rsidP="00354A5E">
    <w:pPr>
      <w:pStyle w:val="lfej"/>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766D5D0"/>
    <w:lvl w:ilvl="0">
      <w:start w:val="1"/>
      <w:numFmt w:val="bullet"/>
      <w:pStyle w:val="Norml3"/>
      <w:lvlText w:val=""/>
      <w:lvlJc w:val="left"/>
      <w:pPr>
        <w:tabs>
          <w:tab w:val="num" w:pos="1492"/>
        </w:tabs>
        <w:ind w:left="1492" w:hanging="360"/>
      </w:pPr>
      <w:rPr>
        <w:rFonts w:ascii="Symbol" w:hAnsi="Symbol" w:hint="default"/>
      </w:rPr>
    </w:lvl>
  </w:abstractNum>
  <w:abstractNum w:abstractNumId="1" w15:restartNumberingAfterBreak="0">
    <w:nsid w:val="015C4958"/>
    <w:multiLevelType w:val="hybridMultilevel"/>
    <w:tmpl w:val="FBCED71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1901D7A"/>
    <w:multiLevelType w:val="hybridMultilevel"/>
    <w:tmpl w:val="0F6CF4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1AE1FDE"/>
    <w:multiLevelType w:val="hybridMultilevel"/>
    <w:tmpl w:val="7ED430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1C0437A"/>
    <w:multiLevelType w:val="hybridMultilevel"/>
    <w:tmpl w:val="9E3284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1FC5EF2"/>
    <w:multiLevelType w:val="hybridMultilevel"/>
    <w:tmpl w:val="E60AA3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2397B49"/>
    <w:multiLevelType w:val="multilevel"/>
    <w:tmpl w:val="FD78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2A40290"/>
    <w:multiLevelType w:val="hybridMultilevel"/>
    <w:tmpl w:val="1AF0DA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2DA259A"/>
    <w:multiLevelType w:val="multilevel"/>
    <w:tmpl w:val="5FB0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2DD103F"/>
    <w:multiLevelType w:val="hybridMultilevel"/>
    <w:tmpl w:val="32E049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36319BE"/>
    <w:multiLevelType w:val="hybridMultilevel"/>
    <w:tmpl w:val="F628F9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50D03C4"/>
    <w:multiLevelType w:val="hybridMultilevel"/>
    <w:tmpl w:val="F0243936"/>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069" w:hanging="360"/>
      </w:pPr>
      <w:rPr>
        <w:rFonts w:ascii="Courier New" w:hAnsi="Courier New" w:cs="Courier New" w:hint="default"/>
      </w:rPr>
    </w:lvl>
    <w:lvl w:ilvl="2" w:tplc="040E0005" w:tentative="1">
      <w:start w:val="1"/>
      <w:numFmt w:val="bullet"/>
      <w:lvlText w:val=""/>
      <w:lvlJc w:val="left"/>
      <w:pPr>
        <w:ind w:left="1789" w:hanging="360"/>
      </w:pPr>
      <w:rPr>
        <w:rFonts w:ascii="Wingdings" w:hAnsi="Wingdings" w:hint="default"/>
      </w:rPr>
    </w:lvl>
    <w:lvl w:ilvl="3" w:tplc="040E0001" w:tentative="1">
      <w:start w:val="1"/>
      <w:numFmt w:val="bullet"/>
      <w:lvlText w:val=""/>
      <w:lvlJc w:val="left"/>
      <w:pPr>
        <w:ind w:left="2509" w:hanging="360"/>
      </w:pPr>
      <w:rPr>
        <w:rFonts w:ascii="Symbol" w:hAnsi="Symbol" w:hint="default"/>
      </w:rPr>
    </w:lvl>
    <w:lvl w:ilvl="4" w:tplc="040E0003" w:tentative="1">
      <w:start w:val="1"/>
      <w:numFmt w:val="bullet"/>
      <w:lvlText w:val="o"/>
      <w:lvlJc w:val="left"/>
      <w:pPr>
        <w:ind w:left="3229" w:hanging="360"/>
      </w:pPr>
      <w:rPr>
        <w:rFonts w:ascii="Courier New" w:hAnsi="Courier New" w:cs="Courier New" w:hint="default"/>
      </w:rPr>
    </w:lvl>
    <w:lvl w:ilvl="5" w:tplc="040E0005" w:tentative="1">
      <w:start w:val="1"/>
      <w:numFmt w:val="bullet"/>
      <w:lvlText w:val=""/>
      <w:lvlJc w:val="left"/>
      <w:pPr>
        <w:ind w:left="3949" w:hanging="360"/>
      </w:pPr>
      <w:rPr>
        <w:rFonts w:ascii="Wingdings" w:hAnsi="Wingdings" w:hint="default"/>
      </w:rPr>
    </w:lvl>
    <w:lvl w:ilvl="6" w:tplc="040E0001" w:tentative="1">
      <w:start w:val="1"/>
      <w:numFmt w:val="bullet"/>
      <w:lvlText w:val=""/>
      <w:lvlJc w:val="left"/>
      <w:pPr>
        <w:ind w:left="4669" w:hanging="360"/>
      </w:pPr>
      <w:rPr>
        <w:rFonts w:ascii="Symbol" w:hAnsi="Symbol" w:hint="default"/>
      </w:rPr>
    </w:lvl>
    <w:lvl w:ilvl="7" w:tplc="040E0003" w:tentative="1">
      <w:start w:val="1"/>
      <w:numFmt w:val="bullet"/>
      <w:lvlText w:val="o"/>
      <w:lvlJc w:val="left"/>
      <w:pPr>
        <w:ind w:left="5389" w:hanging="360"/>
      </w:pPr>
      <w:rPr>
        <w:rFonts w:ascii="Courier New" w:hAnsi="Courier New" w:cs="Courier New" w:hint="default"/>
      </w:rPr>
    </w:lvl>
    <w:lvl w:ilvl="8" w:tplc="040E0005" w:tentative="1">
      <w:start w:val="1"/>
      <w:numFmt w:val="bullet"/>
      <w:lvlText w:val=""/>
      <w:lvlJc w:val="left"/>
      <w:pPr>
        <w:ind w:left="6109" w:hanging="360"/>
      </w:pPr>
      <w:rPr>
        <w:rFonts w:ascii="Wingdings" w:hAnsi="Wingdings" w:hint="default"/>
      </w:rPr>
    </w:lvl>
  </w:abstractNum>
  <w:abstractNum w:abstractNumId="12" w15:restartNumberingAfterBreak="0">
    <w:nsid w:val="06AF1772"/>
    <w:multiLevelType w:val="hybridMultilevel"/>
    <w:tmpl w:val="5080C98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6B45748"/>
    <w:multiLevelType w:val="hybridMultilevel"/>
    <w:tmpl w:val="838050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72A13DE"/>
    <w:multiLevelType w:val="hybridMultilevel"/>
    <w:tmpl w:val="C91CD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7B5645A"/>
    <w:multiLevelType w:val="hybridMultilevel"/>
    <w:tmpl w:val="23725894"/>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069" w:hanging="360"/>
      </w:pPr>
      <w:rPr>
        <w:rFonts w:ascii="Courier New" w:hAnsi="Courier New" w:cs="Courier New" w:hint="default"/>
      </w:rPr>
    </w:lvl>
    <w:lvl w:ilvl="2" w:tplc="040E0005" w:tentative="1">
      <w:start w:val="1"/>
      <w:numFmt w:val="bullet"/>
      <w:lvlText w:val=""/>
      <w:lvlJc w:val="left"/>
      <w:pPr>
        <w:ind w:left="1789" w:hanging="360"/>
      </w:pPr>
      <w:rPr>
        <w:rFonts w:ascii="Wingdings" w:hAnsi="Wingdings" w:hint="default"/>
      </w:rPr>
    </w:lvl>
    <w:lvl w:ilvl="3" w:tplc="040E0001" w:tentative="1">
      <w:start w:val="1"/>
      <w:numFmt w:val="bullet"/>
      <w:lvlText w:val=""/>
      <w:lvlJc w:val="left"/>
      <w:pPr>
        <w:ind w:left="2509" w:hanging="360"/>
      </w:pPr>
      <w:rPr>
        <w:rFonts w:ascii="Symbol" w:hAnsi="Symbol" w:hint="default"/>
      </w:rPr>
    </w:lvl>
    <w:lvl w:ilvl="4" w:tplc="040E0003" w:tentative="1">
      <w:start w:val="1"/>
      <w:numFmt w:val="bullet"/>
      <w:lvlText w:val="o"/>
      <w:lvlJc w:val="left"/>
      <w:pPr>
        <w:ind w:left="3229" w:hanging="360"/>
      </w:pPr>
      <w:rPr>
        <w:rFonts w:ascii="Courier New" w:hAnsi="Courier New" w:cs="Courier New" w:hint="default"/>
      </w:rPr>
    </w:lvl>
    <w:lvl w:ilvl="5" w:tplc="040E0005" w:tentative="1">
      <w:start w:val="1"/>
      <w:numFmt w:val="bullet"/>
      <w:lvlText w:val=""/>
      <w:lvlJc w:val="left"/>
      <w:pPr>
        <w:ind w:left="3949" w:hanging="360"/>
      </w:pPr>
      <w:rPr>
        <w:rFonts w:ascii="Wingdings" w:hAnsi="Wingdings" w:hint="default"/>
      </w:rPr>
    </w:lvl>
    <w:lvl w:ilvl="6" w:tplc="040E0001" w:tentative="1">
      <w:start w:val="1"/>
      <w:numFmt w:val="bullet"/>
      <w:lvlText w:val=""/>
      <w:lvlJc w:val="left"/>
      <w:pPr>
        <w:ind w:left="4669" w:hanging="360"/>
      </w:pPr>
      <w:rPr>
        <w:rFonts w:ascii="Symbol" w:hAnsi="Symbol" w:hint="default"/>
      </w:rPr>
    </w:lvl>
    <w:lvl w:ilvl="7" w:tplc="040E0003" w:tentative="1">
      <w:start w:val="1"/>
      <w:numFmt w:val="bullet"/>
      <w:lvlText w:val="o"/>
      <w:lvlJc w:val="left"/>
      <w:pPr>
        <w:ind w:left="5389" w:hanging="360"/>
      </w:pPr>
      <w:rPr>
        <w:rFonts w:ascii="Courier New" w:hAnsi="Courier New" w:cs="Courier New" w:hint="default"/>
      </w:rPr>
    </w:lvl>
    <w:lvl w:ilvl="8" w:tplc="040E0005" w:tentative="1">
      <w:start w:val="1"/>
      <w:numFmt w:val="bullet"/>
      <w:lvlText w:val=""/>
      <w:lvlJc w:val="left"/>
      <w:pPr>
        <w:ind w:left="6109" w:hanging="360"/>
      </w:pPr>
      <w:rPr>
        <w:rFonts w:ascii="Wingdings" w:hAnsi="Wingdings" w:hint="default"/>
      </w:rPr>
    </w:lvl>
  </w:abstractNum>
  <w:abstractNum w:abstractNumId="16" w15:restartNumberingAfterBreak="0">
    <w:nsid w:val="07C253BF"/>
    <w:multiLevelType w:val="hybridMultilevel"/>
    <w:tmpl w:val="0E1CBC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0A4E0515"/>
    <w:multiLevelType w:val="hybridMultilevel"/>
    <w:tmpl w:val="6ACEF3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AA45796"/>
    <w:multiLevelType w:val="hybridMultilevel"/>
    <w:tmpl w:val="94029E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AAF0386"/>
    <w:multiLevelType w:val="hybridMultilevel"/>
    <w:tmpl w:val="9028C3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AE94681"/>
    <w:multiLevelType w:val="hybridMultilevel"/>
    <w:tmpl w:val="444223E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0B532B68"/>
    <w:multiLevelType w:val="hybridMultilevel"/>
    <w:tmpl w:val="BBD468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0BBB299B"/>
    <w:multiLevelType w:val="hybridMultilevel"/>
    <w:tmpl w:val="A9E402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0D5363EA"/>
    <w:multiLevelType w:val="hybridMultilevel"/>
    <w:tmpl w:val="914C8D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0D6B66FD"/>
    <w:multiLevelType w:val="multilevel"/>
    <w:tmpl w:val="A256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DC14DB7"/>
    <w:multiLevelType w:val="hybridMultilevel"/>
    <w:tmpl w:val="60C4CBC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0E37009D"/>
    <w:multiLevelType w:val="hybridMultilevel"/>
    <w:tmpl w:val="896EDE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0F015448"/>
    <w:multiLevelType w:val="multilevel"/>
    <w:tmpl w:val="48EA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FA54CD9"/>
    <w:multiLevelType w:val="multilevel"/>
    <w:tmpl w:val="E954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02F189F"/>
    <w:multiLevelType w:val="hybridMultilevel"/>
    <w:tmpl w:val="630A0B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11C3075E"/>
    <w:multiLevelType w:val="multilevel"/>
    <w:tmpl w:val="8FC6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2C969FA"/>
    <w:multiLevelType w:val="hybridMultilevel"/>
    <w:tmpl w:val="D0B2E5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34A30DF"/>
    <w:multiLevelType w:val="hybridMultilevel"/>
    <w:tmpl w:val="18B67D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13A30A39"/>
    <w:multiLevelType w:val="hybridMultilevel"/>
    <w:tmpl w:val="B79677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13C474CB"/>
    <w:multiLevelType w:val="hybridMultilevel"/>
    <w:tmpl w:val="ABF8E7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41943A4"/>
    <w:multiLevelType w:val="hybridMultilevel"/>
    <w:tmpl w:val="768E90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14A8210C"/>
    <w:multiLevelType w:val="hybridMultilevel"/>
    <w:tmpl w:val="08E0E96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14E9518A"/>
    <w:multiLevelType w:val="multilevel"/>
    <w:tmpl w:val="937C6C50"/>
    <w:styleLink w:val="Style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5040165"/>
    <w:multiLevelType w:val="hybridMultilevel"/>
    <w:tmpl w:val="672203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154E06C6"/>
    <w:multiLevelType w:val="hybridMultilevel"/>
    <w:tmpl w:val="141258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55229C4"/>
    <w:multiLevelType w:val="hybridMultilevel"/>
    <w:tmpl w:val="082004C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1" w15:restartNumberingAfterBreak="0">
    <w:nsid w:val="15C37CCE"/>
    <w:multiLevelType w:val="hybridMultilevel"/>
    <w:tmpl w:val="8F7020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16D100F3"/>
    <w:multiLevelType w:val="hybridMultilevel"/>
    <w:tmpl w:val="D8F010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16D101E9"/>
    <w:multiLevelType w:val="hybridMultilevel"/>
    <w:tmpl w:val="F38E11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181752C5"/>
    <w:multiLevelType w:val="hybridMultilevel"/>
    <w:tmpl w:val="075A62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19DB258D"/>
    <w:multiLevelType w:val="hybridMultilevel"/>
    <w:tmpl w:val="90C07C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1A20715F"/>
    <w:multiLevelType w:val="hybridMultilevel"/>
    <w:tmpl w:val="2698E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1AF67644"/>
    <w:multiLevelType w:val="hybridMultilevel"/>
    <w:tmpl w:val="C2AE4118"/>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069" w:hanging="360"/>
      </w:pPr>
      <w:rPr>
        <w:rFonts w:ascii="Courier New" w:hAnsi="Courier New" w:cs="Courier New" w:hint="default"/>
      </w:rPr>
    </w:lvl>
    <w:lvl w:ilvl="2" w:tplc="040E0005" w:tentative="1">
      <w:start w:val="1"/>
      <w:numFmt w:val="bullet"/>
      <w:lvlText w:val=""/>
      <w:lvlJc w:val="left"/>
      <w:pPr>
        <w:ind w:left="1789" w:hanging="360"/>
      </w:pPr>
      <w:rPr>
        <w:rFonts w:ascii="Wingdings" w:hAnsi="Wingdings" w:hint="default"/>
      </w:rPr>
    </w:lvl>
    <w:lvl w:ilvl="3" w:tplc="040E0001" w:tentative="1">
      <w:start w:val="1"/>
      <w:numFmt w:val="bullet"/>
      <w:lvlText w:val=""/>
      <w:lvlJc w:val="left"/>
      <w:pPr>
        <w:ind w:left="2509" w:hanging="360"/>
      </w:pPr>
      <w:rPr>
        <w:rFonts w:ascii="Symbol" w:hAnsi="Symbol" w:hint="default"/>
      </w:rPr>
    </w:lvl>
    <w:lvl w:ilvl="4" w:tplc="040E0003" w:tentative="1">
      <w:start w:val="1"/>
      <w:numFmt w:val="bullet"/>
      <w:lvlText w:val="o"/>
      <w:lvlJc w:val="left"/>
      <w:pPr>
        <w:ind w:left="3229" w:hanging="360"/>
      </w:pPr>
      <w:rPr>
        <w:rFonts w:ascii="Courier New" w:hAnsi="Courier New" w:cs="Courier New" w:hint="default"/>
      </w:rPr>
    </w:lvl>
    <w:lvl w:ilvl="5" w:tplc="040E0005" w:tentative="1">
      <w:start w:val="1"/>
      <w:numFmt w:val="bullet"/>
      <w:lvlText w:val=""/>
      <w:lvlJc w:val="left"/>
      <w:pPr>
        <w:ind w:left="3949" w:hanging="360"/>
      </w:pPr>
      <w:rPr>
        <w:rFonts w:ascii="Wingdings" w:hAnsi="Wingdings" w:hint="default"/>
      </w:rPr>
    </w:lvl>
    <w:lvl w:ilvl="6" w:tplc="040E0001" w:tentative="1">
      <w:start w:val="1"/>
      <w:numFmt w:val="bullet"/>
      <w:lvlText w:val=""/>
      <w:lvlJc w:val="left"/>
      <w:pPr>
        <w:ind w:left="4669" w:hanging="360"/>
      </w:pPr>
      <w:rPr>
        <w:rFonts w:ascii="Symbol" w:hAnsi="Symbol" w:hint="default"/>
      </w:rPr>
    </w:lvl>
    <w:lvl w:ilvl="7" w:tplc="040E0003" w:tentative="1">
      <w:start w:val="1"/>
      <w:numFmt w:val="bullet"/>
      <w:lvlText w:val="o"/>
      <w:lvlJc w:val="left"/>
      <w:pPr>
        <w:ind w:left="5389" w:hanging="360"/>
      </w:pPr>
      <w:rPr>
        <w:rFonts w:ascii="Courier New" w:hAnsi="Courier New" w:cs="Courier New" w:hint="default"/>
      </w:rPr>
    </w:lvl>
    <w:lvl w:ilvl="8" w:tplc="040E0005" w:tentative="1">
      <w:start w:val="1"/>
      <w:numFmt w:val="bullet"/>
      <w:lvlText w:val=""/>
      <w:lvlJc w:val="left"/>
      <w:pPr>
        <w:ind w:left="6109" w:hanging="360"/>
      </w:pPr>
      <w:rPr>
        <w:rFonts w:ascii="Wingdings" w:hAnsi="Wingdings" w:hint="default"/>
      </w:rPr>
    </w:lvl>
  </w:abstractNum>
  <w:abstractNum w:abstractNumId="48" w15:restartNumberingAfterBreak="0">
    <w:nsid w:val="1B4B43A8"/>
    <w:multiLevelType w:val="hybridMultilevel"/>
    <w:tmpl w:val="AE3826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1BAD721D"/>
    <w:multiLevelType w:val="hybridMultilevel"/>
    <w:tmpl w:val="0450C0B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C62243C"/>
    <w:multiLevelType w:val="multilevel"/>
    <w:tmpl w:val="7D1C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E002039"/>
    <w:multiLevelType w:val="hybridMultilevel"/>
    <w:tmpl w:val="A43AED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1EAD7B17"/>
    <w:multiLevelType w:val="multilevel"/>
    <w:tmpl w:val="F4FE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F0003EE"/>
    <w:multiLevelType w:val="hybridMultilevel"/>
    <w:tmpl w:val="A12E06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1F8E4F34"/>
    <w:multiLevelType w:val="hybridMultilevel"/>
    <w:tmpl w:val="94029E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203C5D64"/>
    <w:multiLevelType w:val="hybridMultilevel"/>
    <w:tmpl w:val="125A4D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21334A23"/>
    <w:multiLevelType w:val="hybridMultilevel"/>
    <w:tmpl w:val="A8683A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217D74D1"/>
    <w:multiLevelType w:val="hybridMultilevel"/>
    <w:tmpl w:val="AE5A43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21E7574D"/>
    <w:multiLevelType w:val="hybridMultilevel"/>
    <w:tmpl w:val="F3EAE1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227942A2"/>
    <w:multiLevelType w:val="hybridMultilevel"/>
    <w:tmpl w:val="0902D1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229B48C5"/>
    <w:multiLevelType w:val="hybridMultilevel"/>
    <w:tmpl w:val="06EA9AC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230125D1"/>
    <w:multiLevelType w:val="hybridMultilevel"/>
    <w:tmpl w:val="2192384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2" w15:restartNumberingAfterBreak="0">
    <w:nsid w:val="232C06F8"/>
    <w:multiLevelType w:val="hybridMultilevel"/>
    <w:tmpl w:val="E8F45B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246C0DB8"/>
    <w:multiLevelType w:val="hybridMultilevel"/>
    <w:tmpl w:val="90604B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247F61CE"/>
    <w:multiLevelType w:val="multilevel"/>
    <w:tmpl w:val="E894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4951293"/>
    <w:multiLevelType w:val="hybridMultilevel"/>
    <w:tmpl w:val="D04A66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26681910"/>
    <w:multiLevelType w:val="hybridMultilevel"/>
    <w:tmpl w:val="DE6216B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26AD04A4"/>
    <w:multiLevelType w:val="hybridMultilevel"/>
    <w:tmpl w:val="E2C8D8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77F7CE3"/>
    <w:multiLevelType w:val="hybridMultilevel"/>
    <w:tmpl w:val="A3E296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2A070B5C"/>
    <w:multiLevelType w:val="hybridMultilevel"/>
    <w:tmpl w:val="FC24938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0" w15:restartNumberingAfterBreak="0">
    <w:nsid w:val="2A7621D9"/>
    <w:multiLevelType w:val="multilevel"/>
    <w:tmpl w:val="781C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B8555A9"/>
    <w:multiLevelType w:val="hybridMultilevel"/>
    <w:tmpl w:val="C8F4D6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C2D6D30"/>
    <w:multiLevelType w:val="hybridMultilevel"/>
    <w:tmpl w:val="124099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2CAA371B"/>
    <w:multiLevelType w:val="hybridMultilevel"/>
    <w:tmpl w:val="617AF7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2D5D1606"/>
    <w:multiLevelType w:val="hybridMultilevel"/>
    <w:tmpl w:val="959A99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3000357C"/>
    <w:multiLevelType w:val="hybridMultilevel"/>
    <w:tmpl w:val="27E60D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30223A6B"/>
    <w:multiLevelType w:val="hybridMultilevel"/>
    <w:tmpl w:val="1F38207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30A02D88"/>
    <w:multiLevelType w:val="multilevel"/>
    <w:tmpl w:val="C7EE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0A308CF"/>
    <w:multiLevelType w:val="hybridMultilevel"/>
    <w:tmpl w:val="3D86B7A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9" w15:restartNumberingAfterBreak="0">
    <w:nsid w:val="31194311"/>
    <w:multiLevelType w:val="hybridMultilevel"/>
    <w:tmpl w:val="FD38012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31722306"/>
    <w:multiLevelType w:val="hybridMultilevel"/>
    <w:tmpl w:val="BA804D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33366880"/>
    <w:multiLevelType w:val="multilevel"/>
    <w:tmpl w:val="AC5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7754F8C"/>
    <w:multiLevelType w:val="hybridMultilevel"/>
    <w:tmpl w:val="0254AE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37993474"/>
    <w:multiLevelType w:val="hybridMultilevel"/>
    <w:tmpl w:val="A4EC7E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37C131F7"/>
    <w:multiLevelType w:val="hybridMultilevel"/>
    <w:tmpl w:val="301C112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5" w15:restartNumberingAfterBreak="0">
    <w:nsid w:val="3847319B"/>
    <w:multiLevelType w:val="hybridMultilevel"/>
    <w:tmpl w:val="522832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39232052"/>
    <w:multiLevelType w:val="hybridMultilevel"/>
    <w:tmpl w:val="35D20B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39275077"/>
    <w:multiLevelType w:val="hybridMultilevel"/>
    <w:tmpl w:val="46CA04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3A12796A"/>
    <w:multiLevelType w:val="hybridMultilevel"/>
    <w:tmpl w:val="64E2C3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3CBB24EF"/>
    <w:multiLevelType w:val="hybridMultilevel"/>
    <w:tmpl w:val="303A8E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3CD152C4"/>
    <w:multiLevelType w:val="multilevel"/>
    <w:tmpl w:val="0570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D0A6219"/>
    <w:multiLevelType w:val="hybridMultilevel"/>
    <w:tmpl w:val="5AFAA6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40565CD5"/>
    <w:multiLevelType w:val="hybridMultilevel"/>
    <w:tmpl w:val="3314D1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41F3566D"/>
    <w:multiLevelType w:val="hybridMultilevel"/>
    <w:tmpl w:val="421CAC92"/>
    <w:lvl w:ilvl="0" w:tplc="040E0001">
      <w:start w:val="1"/>
      <w:numFmt w:val="bullet"/>
      <w:lvlText w:val=""/>
      <w:lvlJc w:val="left"/>
      <w:pPr>
        <w:ind w:left="1069" w:hanging="360"/>
      </w:pPr>
      <w:rPr>
        <w:rFonts w:ascii="Symbol" w:hAnsi="Symbol" w:hint="default"/>
      </w:rPr>
    </w:lvl>
    <w:lvl w:ilvl="1" w:tplc="040E0003">
      <w:start w:val="1"/>
      <w:numFmt w:val="bullet"/>
      <w:lvlText w:val="o"/>
      <w:lvlJc w:val="left"/>
      <w:pPr>
        <w:ind w:left="1069" w:hanging="360"/>
      </w:pPr>
      <w:rPr>
        <w:rFonts w:ascii="Courier New" w:hAnsi="Courier New" w:cs="Courier New" w:hint="default"/>
      </w:rPr>
    </w:lvl>
    <w:lvl w:ilvl="2" w:tplc="040E0003">
      <w:start w:val="1"/>
      <w:numFmt w:val="bullet"/>
      <w:lvlText w:val="o"/>
      <w:lvlJc w:val="left"/>
      <w:pPr>
        <w:ind w:left="1440" w:hanging="360"/>
      </w:pPr>
      <w:rPr>
        <w:rFonts w:ascii="Courier New" w:hAnsi="Courier New" w:cs="Courier New" w:hint="default"/>
      </w:rPr>
    </w:lvl>
    <w:lvl w:ilvl="3" w:tplc="040E0001" w:tentative="1">
      <w:start w:val="1"/>
      <w:numFmt w:val="bullet"/>
      <w:lvlText w:val=""/>
      <w:lvlJc w:val="left"/>
      <w:pPr>
        <w:ind w:left="2509" w:hanging="360"/>
      </w:pPr>
      <w:rPr>
        <w:rFonts w:ascii="Symbol" w:hAnsi="Symbol" w:hint="default"/>
      </w:rPr>
    </w:lvl>
    <w:lvl w:ilvl="4" w:tplc="040E0003" w:tentative="1">
      <w:start w:val="1"/>
      <w:numFmt w:val="bullet"/>
      <w:lvlText w:val="o"/>
      <w:lvlJc w:val="left"/>
      <w:pPr>
        <w:ind w:left="3229" w:hanging="360"/>
      </w:pPr>
      <w:rPr>
        <w:rFonts w:ascii="Courier New" w:hAnsi="Courier New" w:cs="Courier New" w:hint="default"/>
      </w:rPr>
    </w:lvl>
    <w:lvl w:ilvl="5" w:tplc="040E0005" w:tentative="1">
      <w:start w:val="1"/>
      <w:numFmt w:val="bullet"/>
      <w:lvlText w:val=""/>
      <w:lvlJc w:val="left"/>
      <w:pPr>
        <w:ind w:left="3949" w:hanging="360"/>
      </w:pPr>
      <w:rPr>
        <w:rFonts w:ascii="Wingdings" w:hAnsi="Wingdings" w:hint="default"/>
      </w:rPr>
    </w:lvl>
    <w:lvl w:ilvl="6" w:tplc="040E0001" w:tentative="1">
      <w:start w:val="1"/>
      <w:numFmt w:val="bullet"/>
      <w:lvlText w:val=""/>
      <w:lvlJc w:val="left"/>
      <w:pPr>
        <w:ind w:left="4669" w:hanging="360"/>
      </w:pPr>
      <w:rPr>
        <w:rFonts w:ascii="Symbol" w:hAnsi="Symbol" w:hint="default"/>
      </w:rPr>
    </w:lvl>
    <w:lvl w:ilvl="7" w:tplc="040E0003" w:tentative="1">
      <w:start w:val="1"/>
      <w:numFmt w:val="bullet"/>
      <w:lvlText w:val="o"/>
      <w:lvlJc w:val="left"/>
      <w:pPr>
        <w:ind w:left="5389" w:hanging="360"/>
      </w:pPr>
      <w:rPr>
        <w:rFonts w:ascii="Courier New" w:hAnsi="Courier New" w:cs="Courier New" w:hint="default"/>
      </w:rPr>
    </w:lvl>
    <w:lvl w:ilvl="8" w:tplc="040E0005" w:tentative="1">
      <w:start w:val="1"/>
      <w:numFmt w:val="bullet"/>
      <w:lvlText w:val=""/>
      <w:lvlJc w:val="left"/>
      <w:pPr>
        <w:ind w:left="6109" w:hanging="360"/>
      </w:pPr>
      <w:rPr>
        <w:rFonts w:ascii="Wingdings" w:hAnsi="Wingdings" w:hint="default"/>
      </w:rPr>
    </w:lvl>
  </w:abstractNum>
  <w:abstractNum w:abstractNumId="94" w15:restartNumberingAfterBreak="0">
    <w:nsid w:val="420D244C"/>
    <w:multiLevelType w:val="hybridMultilevel"/>
    <w:tmpl w:val="661A5E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424E7581"/>
    <w:multiLevelType w:val="multilevel"/>
    <w:tmpl w:val="67B89630"/>
    <w:lvl w:ilvl="0">
      <w:start w:val="1"/>
      <w:numFmt w:val="decimal"/>
      <w:pStyle w:val="Cmsor1"/>
      <w:lvlText w:val="%1"/>
      <w:lvlJc w:val="left"/>
      <w:pPr>
        <w:tabs>
          <w:tab w:val="num" w:pos="851"/>
        </w:tabs>
        <w:ind w:left="851" w:hanging="851"/>
      </w:pPr>
      <w:rPr>
        <w:rFonts w:ascii="Calibri Light" w:hAnsi="Calibri Light" w:hint="default"/>
        <w:b/>
        <w:i w:val="0"/>
        <w:sz w:val="32"/>
        <w:szCs w:val="32"/>
      </w:rPr>
    </w:lvl>
    <w:lvl w:ilvl="1">
      <w:start w:val="1"/>
      <w:numFmt w:val="decimal"/>
      <w:pStyle w:val="Cmsor2"/>
      <w:lvlText w:val="%1.%2"/>
      <w:lvlJc w:val="left"/>
      <w:pPr>
        <w:tabs>
          <w:tab w:val="num" w:pos="1135"/>
        </w:tabs>
        <w:ind w:left="1135" w:hanging="851"/>
      </w:pPr>
      <w:rPr>
        <w:rFonts w:ascii="Calibri Light" w:hAnsi="Calibri Light" w:hint="default"/>
        <w:b/>
        <w:i w:val="0"/>
        <w:sz w:val="28"/>
        <w:szCs w:val="28"/>
      </w:rPr>
    </w:lvl>
    <w:lvl w:ilvl="2">
      <w:start w:val="1"/>
      <w:numFmt w:val="decimal"/>
      <w:pStyle w:val="Cmsor3"/>
      <w:lvlText w:val="%1.%2.%3"/>
      <w:lvlJc w:val="left"/>
      <w:pPr>
        <w:tabs>
          <w:tab w:val="num" w:pos="1134"/>
        </w:tabs>
        <w:ind w:left="1134" w:hanging="1134"/>
      </w:pPr>
      <w:rPr>
        <w:rFonts w:ascii="Calibri Light" w:hAnsi="Calibri Light" w:cs="Calibri Light" w:hint="default"/>
        <w:b/>
        <w:i w:val="0"/>
        <w:iCs w:val="0"/>
        <w:sz w:val="28"/>
        <w:szCs w:val="28"/>
      </w:rPr>
    </w:lvl>
    <w:lvl w:ilvl="3">
      <w:start w:val="1"/>
      <w:numFmt w:val="decimal"/>
      <w:pStyle w:val="Cmsor4"/>
      <w:lvlText w:val="%1.%2.%3.%4"/>
      <w:lvlJc w:val="left"/>
      <w:pPr>
        <w:tabs>
          <w:tab w:val="num" w:pos="1134"/>
        </w:tabs>
        <w:ind w:left="1134" w:hanging="1134"/>
      </w:pPr>
      <w:rPr>
        <w:rFonts w:ascii="Calibri Light" w:hAnsi="Calibri Light" w:cs="Calibri Light" w:hint="default"/>
        <w:b/>
        <w:i w:val="0"/>
        <w:sz w:val="24"/>
        <w:szCs w:val="24"/>
      </w:rPr>
    </w:lvl>
    <w:lvl w:ilvl="4">
      <w:start w:val="1"/>
      <w:numFmt w:val="decimal"/>
      <w:pStyle w:val="Cmsor5"/>
      <w:lvlText w:val="%1.%2.%3.%4.%5"/>
      <w:lvlJc w:val="left"/>
      <w:pPr>
        <w:tabs>
          <w:tab w:val="num" w:pos="1134"/>
        </w:tabs>
        <w:ind w:left="1134" w:hanging="1134"/>
      </w:pPr>
      <w:rPr>
        <w:rFonts w:ascii="Calibri Light" w:hAnsi="Calibri Light" w:cs="Calibri Light" w:hint="default"/>
        <w:b/>
        <w:i/>
        <w:sz w:val="24"/>
        <w:szCs w:val="24"/>
      </w:rPr>
    </w:lvl>
    <w:lvl w:ilvl="5">
      <w:start w:val="1"/>
      <w:numFmt w:val="decimal"/>
      <w:pStyle w:val="Cmsor6"/>
      <w:lvlText w:val="%1.%2.%3.%4.%5.%6"/>
      <w:lvlJc w:val="left"/>
      <w:pPr>
        <w:tabs>
          <w:tab w:val="num" w:pos="1152"/>
        </w:tabs>
        <w:ind w:left="1152" w:hanging="1152"/>
      </w:pPr>
      <w:rPr>
        <w:rFonts w:ascii="Calibri Light" w:hAnsi="Calibri Light" w:cs="Calibri Light"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4282266F"/>
    <w:multiLevelType w:val="hybridMultilevel"/>
    <w:tmpl w:val="369A08B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4307237C"/>
    <w:multiLevelType w:val="hybridMultilevel"/>
    <w:tmpl w:val="28CEC5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444C6713"/>
    <w:multiLevelType w:val="hybridMultilevel"/>
    <w:tmpl w:val="24D42D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456275B5"/>
    <w:multiLevelType w:val="hybridMultilevel"/>
    <w:tmpl w:val="E7E4BB0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0" w15:restartNumberingAfterBreak="0">
    <w:nsid w:val="472405F3"/>
    <w:multiLevelType w:val="hybridMultilevel"/>
    <w:tmpl w:val="DEB2E4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474A2AA9"/>
    <w:multiLevelType w:val="hybridMultilevel"/>
    <w:tmpl w:val="8570BE0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47875073"/>
    <w:multiLevelType w:val="hybridMultilevel"/>
    <w:tmpl w:val="2D0A50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15:restartNumberingAfterBreak="0">
    <w:nsid w:val="47DC7E6C"/>
    <w:multiLevelType w:val="hybridMultilevel"/>
    <w:tmpl w:val="2606FC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495C251B"/>
    <w:multiLevelType w:val="hybridMultilevel"/>
    <w:tmpl w:val="4808AF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15:restartNumberingAfterBreak="0">
    <w:nsid w:val="49BE396A"/>
    <w:multiLevelType w:val="hybridMultilevel"/>
    <w:tmpl w:val="983A8E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4B15395C"/>
    <w:multiLevelType w:val="hybridMultilevel"/>
    <w:tmpl w:val="80D636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4B8446F5"/>
    <w:multiLevelType w:val="hybridMultilevel"/>
    <w:tmpl w:val="D55CB4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4BBA553E"/>
    <w:multiLevelType w:val="hybridMultilevel"/>
    <w:tmpl w:val="D24C47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4BD60993"/>
    <w:multiLevelType w:val="hybridMultilevel"/>
    <w:tmpl w:val="88E082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15:restartNumberingAfterBreak="0">
    <w:nsid w:val="4C371531"/>
    <w:multiLevelType w:val="multilevel"/>
    <w:tmpl w:val="3936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CD54369"/>
    <w:multiLevelType w:val="hybridMultilevel"/>
    <w:tmpl w:val="AD8A1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2" w15:restartNumberingAfterBreak="0">
    <w:nsid w:val="4E734E51"/>
    <w:multiLevelType w:val="hybridMultilevel"/>
    <w:tmpl w:val="6680A4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15:restartNumberingAfterBreak="0">
    <w:nsid w:val="4F2D4786"/>
    <w:multiLevelType w:val="hybridMultilevel"/>
    <w:tmpl w:val="6AE680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50325FC2"/>
    <w:multiLevelType w:val="hybridMultilevel"/>
    <w:tmpl w:val="A5425D40"/>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069" w:hanging="360"/>
      </w:pPr>
      <w:rPr>
        <w:rFonts w:ascii="Courier New" w:hAnsi="Courier New" w:cs="Courier New" w:hint="default"/>
      </w:rPr>
    </w:lvl>
    <w:lvl w:ilvl="2" w:tplc="040E0005" w:tentative="1">
      <w:start w:val="1"/>
      <w:numFmt w:val="bullet"/>
      <w:lvlText w:val=""/>
      <w:lvlJc w:val="left"/>
      <w:pPr>
        <w:ind w:left="1789" w:hanging="360"/>
      </w:pPr>
      <w:rPr>
        <w:rFonts w:ascii="Wingdings" w:hAnsi="Wingdings" w:hint="default"/>
      </w:rPr>
    </w:lvl>
    <w:lvl w:ilvl="3" w:tplc="040E0001" w:tentative="1">
      <w:start w:val="1"/>
      <w:numFmt w:val="bullet"/>
      <w:lvlText w:val=""/>
      <w:lvlJc w:val="left"/>
      <w:pPr>
        <w:ind w:left="2509" w:hanging="360"/>
      </w:pPr>
      <w:rPr>
        <w:rFonts w:ascii="Symbol" w:hAnsi="Symbol" w:hint="default"/>
      </w:rPr>
    </w:lvl>
    <w:lvl w:ilvl="4" w:tplc="040E0003" w:tentative="1">
      <w:start w:val="1"/>
      <w:numFmt w:val="bullet"/>
      <w:lvlText w:val="o"/>
      <w:lvlJc w:val="left"/>
      <w:pPr>
        <w:ind w:left="3229" w:hanging="360"/>
      </w:pPr>
      <w:rPr>
        <w:rFonts w:ascii="Courier New" w:hAnsi="Courier New" w:cs="Courier New" w:hint="default"/>
      </w:rPr>
    </w:lvl>
    <w:lvl w:ilvl="5" w:tplc="040E0005" w:tentative="1">
      <w:start w:val="1"/>
      <w:numFmt w:val="bullet"/>
      <w:lvlText w:val=""/>
      <w:lvlJc w:val="left"/>
      <w:pPr>
        <w:ind w:left="3949" w:hanging="360"/>
      </w:pPr>
      <w:rPr>
        <w:rFonts w:ascii="Wingdings" w:hAnsi="Wingdings" w:hint="default"/>
      </w:rPr>
    </w:lvl>
    <w:lvl w:ilvl="6" w:tplc="040E0001" w:tentative="1">
      <w:start w:val="1"/>
      <w:numFmt w:val="bullet"/>
      <w:lvlText w:val=""/>
      <w:lvlJc w:val="left"/>
      <w:pPr>
        <w:ind w:left="4669" w:hanging="360"/>
      </w:pPr>
      <w:rPr>
        <w:rFonts w:ascii="Symbol" w:hAnsi="Symbol" w:hint="default"/>
      </w:rPr>
    </w:lvl>
    <w:lvl w:ilvl="7" w:tplc="040E0003" w:tentative="1">
      <w:start w:val="1"/>
      <w:numFmt w:val="bullet"/>
      <w:lvlText w:val="o"/>
      <w:lvlJc w:val="left"/>
      <w:pPr>
        <w:ind w:left="5389" w:hanging="360"/>
      </w:pPr>
      <w:rPr>
        <w:rFonts w:ascii="Courier New" w:hAnsi="Courier New" w:cs="Courier New" w:hint="default"/>
      </w:rPr>
    </w:lvl>
    <w:lvl w:ilvl="8" w:tplc="040E0005" w:tentative="1">
      <w:start w:val="1"/>
      <w:numFmt w:val="bullet"/>
      <w:lvlText w:val=""/>
      <w:lvlJc w:val="left"/>
      <w:pPr>
        <w:ind w:left="6109" w:hanging="360"/>
      </w:pPr>
      <w:rPr>
        <w:rFonts w:ascii="Wingdings" w:hAnsi="Wingdings" w:hint="default"/>
      </w:rPr>
    </w:lvl>
  </w:abstractNum>
  <w:abstractNum w:abstractNumId="115" w15:restartNumberingAfterBreak="0">
    <w:nsid w:val="50D37BC1"/>
    <w:multiLevelType w:val="hybridMultilevel"/>
    <w:tmpl w:val="FDFC3B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514A5AEB"/>
    <w:multiLevelType w:val="hybridMultilevel"/>
    <w:tmpl w:val="5478DE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15:restartNumberingAfterBreak="0">
    <w:nsid w:val="52263C18"/>
    <w:multiLevelType w:val="hybridMultilevel"/>
    <w:tmpl w:val="6450A8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8" w15:restartNumberingAfterBreak="0">
    <w:nsid w:val="53E239FE"/>
    <w:multiLevelType w:val="hybridMultilevel"/>
    <w:tmpl w:val="FB42B9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54297791"/>
    <w:multiLevelType w:val="multilevel"/>
    <w:tmpl w:val="B0AE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56B2CFA"/>
    <w:multiLevelType w:val="multilevel"/>
    <w:tmpl w:val="815E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5957AD2"/>
    <w:multiLevelType w:val="hybridMultilevel"/>
    <w:tmpl w:val="5A2257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2" w15:restartNumberingAfterBreak="0">
    <w:nsid w:val="57964F35"/>
    <w:multiLevelType w:val="hybridMultilevel"/>
    <w:tmpl w:val="FB16276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15:restartNumberingAfterBreak="0">
    <w:nsid w:val="586A2ED1"/>
    <w:multiLevelType w:val="hybridMultilevel"/>
    <w:tmpl w:val="66DEAB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15:restartNumberingAfterBreak="0">
    <w:nsid w:val="59205A64"/>
    <w:multiLevelType w:val="singleLevel"/>
    <w:tmpl w:val="1B7CB022"/>
    <w:lvl w:ilvl="0">
      <w:start w:val="1"/>
      <w:numFmt w:val="bullet"/>
      <w:pStyle w:val="Felsorols1"/>
      <w:lvlText w:val=""/>
      <w:lvlJc w:val="left"/>
      <w:pPr>
        <w:tabs>
          <w:tab w:val="num" w:pos="1097"/>
        </w:tabs>
        <w:ind w:left="964" w:hanging="227"/>
      </w:pPr>
      <w:rPr>
        <w:rFonts w:ascii="Symbol" w:hAnsi="Symbol" w:hint="default"/>
      </w:rPr>
    </w:lvl>
  </w:abstractNum>
  <w:abstractNum w:abstractNumId="125" w15:restartNumberingAfterBreak="0">
    <w:nsid w:val="59986114"/>
    <w:multiLevelType w:val="hybridMultilevel"/>
    <w:tmpl w:val="131A47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6" w15:restartNumberingAfterBreak="0">
    <w:nsid w:val="5A1766DE"/>
    <w:multiLevelType w:val="hybridMultilevel"/>
    <w:tmpl w:val="355A47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15:restartNumberingAfterBreak="0">
    <w:nsid w:val="5BF05A88"/>
    <w:multiLevelType w:val="hybridMultilevel"/>
    <w:tmpl w:val="C0AAE8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5C3936F9"/>
    <w:multiLevelType w:val="hybridMultilevel"/>
    <w:tmpl w:val="72AEE22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5C4175C6"/>
    <w:multiLevelType w:val="hybridMultilevel"/>
    <w:tmpl w:val="FB2A05C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0" w15:restartNumberingAfterBreak="0">
    <w:nsid w:val="5C82441F"/>
    <w:multiLevelType w:val="hybridMultilevel"/>
    <w:tmpl w:val="AA9E20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5DD15D0B"/>
    <w:multiLevelType w:val="hybridMultilevel"/>
    <w:tmpl w:val="264EE20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61D74803"/>
    <w:multiLevelType w:val="multilevel"/>
    <w:tmpl w:val="A7B4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265195E"/>
    <w:multiLevelType w:val="hybridMultilevel"/>
    <w:tmpl w:val="C86433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4" w15:restartNumberingAfterBreak="0">
    <w:nsid w:val="62662FDE"/>
    <w:multiLevelType w:val="multilevel"/>
    <w:tmpl w:val="3BF6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627D3372"/>
    <w:multiLevelType w:val="hybridMultilevel"/>
    <w:tmpl w:val="D27EC2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6" w15:restartNumberingAfterBreak="0">
    <w:nsid w:val="63101A6A"/>
    <w:multiLevelType w:val="hybridMultilevel"/>
    <w:tmpl w:val="2034EB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63381F89"/>
    <w:multiLevelType w:val="hybridMultilevel"/>
    <w:tmpl w:val="EF400A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8" w15:restartNumberingAfterBreak="0">
    <w:nsid w:val="63B67C91"/>
    <w:multiLevelType w:val="hybridMultilevel"/>
    <w:tmpl w:val="C55A8F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9" w15:restartNumberingAfterBreak="0">
    <w:nsid w:val="63DF3F38"/>
    <w:multiLevelType w:val="hybridMultilevel"/>
    <w:tmpl w:val="31FA92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0" w15:restartNumberingAfterBreak="0">
    <w:nsid w:val="648473F4"/>
    <w:multiLevelType w:val="hybridMultilevel"/>
    <w:tmpl w:val="348C583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1" w15:restartNumberingAfterBreak="0">
    <w:nsid w:val="65AE21B2"/>
    <w:multiLevelType w:val="hybridMultilevel"/>
    <w:tmpl w:val="FFCAA1F4"/>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069" w:hanging="360"/>
      </w:pPr>
      <w:rPr>
        <w:rFonts w:ascii="Courier New" w:hAnsi="Courier New" w:cs="Courier New" w:hint="default"/>
      </w:rPr>
    </w:lvl>
    <w:lvl w:ilvl="2" w:tplc="040E0005" w:tentative="1">
      <w:start w:val="1"/>
      <w:numFmt w:val="bullet"/>
      <w:lvlText w:val=""/>
      <w:lvlJc w:val="left"/>
      <w:pPr>
        <w:ind w:left="1789" w:hanging="360"/>
      </w:pPr>
      <w:rPr>
        <w:rFonts w:ascii="Wingdings" w:hAnsi="Wingdings" w:hint="default"/>
      </w:rPr>
    </w:lvl>
    <w:lvl w:ilvl="3" w:tplc="040E0001" w:tentative="1">
      <w:start w:val="1"/>
      <w:numFmt w:val="bullet"/>
      <w:lvlText w:val=""/>
      <w:lvlJc w:val="left"/>
      <w:pPr>
        <w:ind w:left="2509" w:hanging="360"/>
      </w:pPr>
      <w:rPr>
        <w:rFonts w:ascii="Symbol" w:hAnsi="Symbol" w:hint="default"/>
      </w:rPr>
    </w:lvl>
    <w:lvl w:ilvl="4" w:tplc="040E0003" w:tentative="1">
      <w:start w:val="1"/>
      <w:numFmt w:val="bullet"/>
      <w:lvlText w:val="o"/>
      <w:lvlJc w:val="left"/>
      <w:pPr>
        <w:ind w:left="3229" w:hanging="360"/>
      </w:pPr>
      <w:rPr>
        <w:rFonts w:ascii="Courier New" w:hAnsi="Courier New" w:cs="Courier New" w:hint="default"/>
      </w:rPr>
    </w:lvl>
    <w:lvl w:ilvl="5" w:tplc="040E0005" w:tentative="1">
      <w:start w:val="1"/>
      <w:numFmt w:val="bullet"/>
      <w:lvlText w:val=""/>
      <w:lvlJc w:val="left"/>
      <w:pPr>
        <w:ind w:left="3949" w:hanging="360"/>
      </w:pPr>
      <w:rPr>
        <w:rFonts w:ascii="Wingdings" w:hAnsi="Wingdings" w:hint="default"/>
      </w:rPr>
    </w:lvl>
    <w:lvl w:ilvl="6" w:tplc="040E0001" w:tentative="1">
      <w:start w:val="1"/>
      <w:numFmt w:val="bullet"/>
      <w:lvlText w:val=""/>
      <w:lvlJc w:val="left"/>
      <w:pPr>
        <w:ind w:left="4669" w:hanging="360"/>
      </w:pPr>
      <w:rPr>
        <w:rFonts w:ascii="Symbol" w:hAnsi="Symbol" w:hint="default"/>
      </w:rPr>
    </w:lvl>
    <w:lvl w:ilvl="7" w:tplc="040E0003" w:tentative="1">
      <w:start w:val="1"/>
      <w:numFmt w:val="bullet"/>
      <w:lvlText w:val="o"/>
      <w:lvlJc w:val="left"/>
      <w:pPr>
        <w:ind w:left="5389" w:hanging="360"/>
      </w:pPr>
      <w:rPr>
        <w:rFonts w:ascii="Courier New" w:hAnsi="Courier New" w:cs="Courier New" w:hint="default"/>
      </w:rPr>
    </w:lvl>
    <w:lvl w:ilvl="8" w:tplc="040E0005" w:tentative="1">
      <w:start w:val="1"/>
      <w:numFmt w:val="bullet"/>
      <w:lvlText w:val=""/>
      <w:lvlJc w:val="left"/>
      <w:pPr>
        <w:ind w:left="6109" w:hanging="360"/>
      </w:pPr>
      <w:rPr>
        <w:rFonts w:ascii="Wingdings" w:hAnsi="Wingdings" w:hint="default"/>
      </w:rPr>
    </w:lvl>
  </w:abstractNum>
  <w:abstractNum w:abstractNumId="142" w15:restartNumberingAfterBreak="0">
    <w:nsid w:val="669B1E2F"/>
    <w:multiLevelType w:val="hybridMultilevel"/>
    <w:tmpl w:val="614C16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3" w15:restartNumberingAfterBreak="0">
    <w:nsid w:val="670153D8"/>
    <w:multiLevelType w:val="hybridMultilevel"/>
    <w:tmpl w:val="B560AA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4" w15:restartNumberingAfterBreak="0">
    <w:nsid w:val="67EC0478"/>
    <w:multiLevelType w:val="hybridMultilevel"/>
    <w:tmpl w:val="4538E5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5" w15:restartNumberingAfterBreak="0">
    <w:nsid w:val="67F20D5B"/>
    <w:multiLevelType w:val="multilevel"/>
    <w:tmpl w:val="FF20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69F94BB6"/>
    <w:multiLevelType w:val="multilevel"/>
    <w:tmpl w:val="9B74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B5F74D0"/>
    <w:multiLevelType w:val="hybridMultilevel"/>
    <w:tmpl w:val="4E1875F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8" w15:restartNumberingAfterBreak="0">
    <w:nsid w:val="6BAA1A76"/>
    <w:multiLevelType w:val="hybridMultilevel"/>
    <w:tmpl w:val="BC5459B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9" w15:restartNumberingAfterBreak="0">
    <w:nsid w:val="6BCF3967"/>
    <w:multiLevelType w:val="hybridMultilevel"/>
    <w:tmpl w:val="AA46F1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0" w15:restartNumberingAfterBreak="0">
    <w:nsid w:val="6D065EC9"/>
    <w:multiLevelType w:val="hybridMultilevel"/>
    <w:tmpl w:val="30FE01B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1" w15:restartNumberingAfterBreak="0">
    <w:nsid w:val="6EDF419F"/>
    <w:multiLevelType w:val="hybridMultilevel"/>
    <w:tmpl w:val="9EBE74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6FDA3CEA"/>
    <w:multiLevelType w:val="hybridMultilevel"/>
    <w:tmpl w:val="CEDC4A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3" w15:restartNumberingAfterBreak="0">
    <w:nsid w:val="7010676C"/>
    <w:multiLevelType w:val="hybridMultilevel"/>
    <w:tmpl w:val="C91E243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4" w15:restartNumberingAfterBreak="0">
    <w:nsid w:val="71EE7EAA"/>
    <w:multiLevelType w:val="hybridMultilevel"/>
    <w:tmpl w:val="55B8D9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5" w15:restartNumberingAfterBreak="0">
    <w:nsid w:val="722836E5"/>
    <w:multiLevelType w:val="hybridMultilevel"/>
    <w:tmpl w:val="1C7C41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731B2208"/>
    <w:multiLevelType w:val="hybridMultilevel"/>
    <w:tmpl w:val="7024A118"/>
    <w:lvl w:ilvl="0" w:tplc="91B8E9AE">
      <w:start w:val="1"/>
      <w:numFmt w:val="bullet"/>
      <w:lvlText w:val=""/>
      <w:lvlJc w:val="left"/>
      <w:pPr>
        <w:tabs>
          <w:tab w:val="num" w:pos="360"/>
        </w:tabs>
        <w:ind w:left="360" w:hanging="360"/>
      </w:pPr>
      <w:rPr>
        <w:rFonts w:ascii="Symbol" w:hAnsi="Symbol" w:hint="default"/>
      </w:rPr>
    </w:lvl>
    <w:lvl w:ilvl="1" w:tplc="590C9626">
      <w:start w:val="1"/>
      <w:numFmt w:val="bullet"/>
      <w:lvlText w:val="o"/>
      <w:lvlJc w:val="left"/>
      <w:pPr>
        <w:tabs>
          <w:tab w:val="num" w:pos="1440"/>
        </w:tabs>
        <w:ind w:left="1440" w:hanging="360"/>
      </w:pPr>
      <w:rPr>
        <w:rFonts w:ascii="Courier New" w:hAnsi="Courier New" w:cs="Courier New" w:hint="default"/>
      </w:rPr>
    </w:lvl>
    <w:lvl w:ilvl="2" w:tplc="A1C20916">
      <w:start w:val="1"/>
      <w:numFmt w:val="bullet"/>
      <w:lvlText w:val=""/>
      <w:lvlJc w:val="left"/>
      <w:pPr>
        <w:tabs>
          <w:tab w:val="num" w:pos="2160"/>
        </w:tabs>
        <w:ind w:left="2160" w:hanging="360"/>
      </w:pPr>
      <w:rPr>
        <w:rFonts w:ascii="Wingdings" w:hAnsi="Wingdings" w:hint="default"/>
      </w:rPr>
    </w:lvl>
    <w:lvl w:ilvl="3" w:tplc="09C4038A" w:tentative="1">
      <w:start w:val="1"/>
      <w:numFmt w:val="bullet"/>
      <w:lvlText w:val=""/>
      <w:lvlJc w:val="left"/>
      <w:pPr>
        <w:tabs>
          <w:tab w:val="num" w:pos="2880"/>
        </w:tabs>
        <w:ind w:left="2880" w:hanging="360"/>
      </w:pPr>
      <w:rPr>
        <w:rFonts w:ascii="Symbol" w:hAnsi="Symbol" w:hint="default"/>
      </w:rPr>
    </w:lvl>
    <w:lvl w:ilvl="4" w:tplc="1B2A7DB8" w:tentative="1">
      <w:start w:val="1"/>
      <w:numFmt w:val="bullet"/>
      <w:lvlText w:val="o"/>
      <w:lvlJc w:val="left"/>
      <w:pPr>
        <w:tabs>
          <w:tab w:val="num" w:pos="3600"/>
        </w:tabs>
        <w:ind w:left="3600" w:hanging="360"/>
      </w:pPr>
      <w:rPr>
        <w:rFonts w:ascii="Courier New" w:hAnsi="Courier New" w:cs="Courier New" w:hint="default"/>
      </w:rPr>
    </w:lvl>
    <w:lvl w:ilvl="5" w:tplc="5E068222" w:tentative="1">
      <w:start w:val="1"/>
      <w:numFmt w:val="bullet"/>
      <w:lvlText w:val=""/>
      <w:lvlJc w:val="left"/>
      <w:pPr>
        <w:tabs>
          <w:tab w:val="num" w:pos="4320"/>
        </w:tabs>
        <w:ind w:left="4320" w:hanging="360"/>
      </w:pPr>
      <w:rPr>
        <w:rFonts w:ascii="Wingdings" w:hAnsi="Wingdings" w:hint="default"/>
      </w:rPr>
    </w:lvl>
    <w:lvl w:ilvl="6" w:tplc="B7500464" w:tentative="1">
      <w:start w:val="1"/>
      <w:numFmt w:val="bullet"/>
      <w:lvlText w:val=""/>
      <w:lvlJc w:val="left"/>
      <w:pPr>
        <w:tabs>
          <w:tab w:val="num" w:pos="5040"/>
        </w:tabs>
        <w:ind w:left="5040" w:hanging="360"/>
      </w:pPr>
      <w:rPr>
        <w:rFonts w:ascii="Symbol" w:hAnsi="Symbol" w:hint="default"/>
      </w:rPr>
    </w:lvl>
    <w:lvl w:ilvl="7" w:tplc="C55CDBD4" w:tentative="1">
      <w:start w:val="1"/>
      <w:numFmt w:val="bullet"/>
      <w:lvlText w:val="o"/>
      <w:lvlJc w:val="left"/>
      <w:pPr>
        <w:tabs>
          <w:tab w:val="num" w:pos="5760"/>
        </w:tabs>
        <w:ind w:left="5760" w:hanging="360"/>
      </w:pPr>
      <w:rPr>
        <w:rFonts w:ascii="Courier New" w:hAnsi="Courier New" w:cs="Courier New" w:hint="default"/>
      </w:rPr>
    </w:lvl>
    <w:lvl w:ilvl="8" w:tplc="0CCAFF52"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744E1D56"/>
    <w:multiLevelType w:val="hybridMultilevel"/>
    <w:tmpl w:val="2A3241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8" w15:restartNumberingAfterBreak="0">
    <w:nsid w:val="75564460"/>
    <w:multiLevelType w:val="hybridMultilevel"/>
    <w:tmpl w:val="B0182BD2"/>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360" w:hanging="360"/>
      </w:pPr>
      <w:rPr>
        <w:rFonts w:ascii="Courier New" w:hAnsi="Courier New" w:cs="Courier New" w:hint="default"/>
      </w:rPr>
    </w:lvl>
    <w:lvl w:ilvl="2" w:tplc="040E0005" w:tentative="1">
      <w:start w:val="1"/>
      <w:numFmt w:val="bullet"/>
      <w:lvlText w:val=""/>
      <w:lvlJc w:val="left"/>
      <w:pPr>
        <w:ind w:left="1080" w:hanging="360"/>
      </w:pPr>
      <w:rPr>
        <w:rFonts w:ascii="Wingdings" w:hAnsi="Wingdings" w:hint="default"/>
      </w:rPr>
    </w:lvl>
    <w:lvl w:ilvl="3" w:tplc="040E0001" w:tentative="1">
      <w:start w:val="1"/>
      <w:numFmt w:val="bullet"/>
      <w:lvlText w:val=""/>
      <w:lvlJc w:val="left"/>
      <w:pPr>
        <w:ind w:left="1800" w:hanging="360"/>
      </w:pPr>
      <w:rPr>
        <w:rFonts w:ascii="Symbol" w:hAnsi="Symbol" w:hint="default"/>
      </w:rPr>
    </w:lvl>
    <w:lvl w:ilvl="4" w:tplc="040E0003" w:tentative="1">
      <w:start w:val="1"/>
      <w:numFmt w:val="bullet"/>
      <w:lvlText w:val="o"/>
      <w:lvlJc w:val="left"/>
      <w:pPr>
        <w:ind w:left="2520" w:hanging="360"/>
      </w:pPr>
      <w:rPr>
        <w:rFonts w:ascii="Courier New" w:hAnsi="Courier New" w:cs="Courier New" w:hint="default"/>
      </w:rPr>
    </w:lvl>
    <w:lvl w:ilvl="5" w:tplc="040E0005" w:tentative="1">
      <w:start w:val="1"/>
      <w:numFmt w:val="bullet"/>
      <w:lvlText w:val=""/>
      <w:lvlJc w:val="left"/>
      <w:pPr>
        <w:ind w:left="3240" w:hanging="360"/>
      </w:pPr>
      <w:rPr>
        <w:rFonts w:ascii="Wingdings" w:hAnsi="Wingdings" w:hint="default"/>
      </w:rPr>
    </w:lvl>
    <w:lvl w:ilvl="6" w:tplc="040E0001" w:tentative="1">
      <w:start w:val="1"/>
      <w:numFmt w:val="bullet"/>
      <w:lvlText w:val=""/>
      <w:lvlJc w:val="left"/>
      <w:pPr>
        <w:ind w:left="3960" w:hanging="360"/>
      </w:pPr>
      <w:rPr>
        <w:rFonts w:ascii="Symbol" w:hAnsi="Symbol" w:hint="default"/>
      </w:rPr>
    </w:lvl>
    <w:lvl w:ilvl="7" w:tplc="040E0003" w:tentative="1">
      <w:start w:val="1"/>
      <w:numFmt w:val="bullet"/>
      <w:lvlText w:val="o"/>
      <w:lvlJc w:val="left"/>
      <w:pPr>
        <w:ind w:left="4680" w:hanging="360"/>
      </w:pPr>
      <w:rPr>
        <w:rFonts w:ascii="Courier New" w:hAnsi="Courier New" w:cs="Courier New" w:hint="default"/>
      </w:rPr>
    </w:lvl>
    <w:lvl w:ilvl="8" w:tplc="040E0005" w:tentative="1">
      <w:start w:val="1"/>
      <w:numFmt w:val="bullet"/>
      <w:lvlText w:val=""/>
      <w:lvlJc w:val="left"/>
      <w:pPr>
        <w:ind w:left="5400" w:hanging="360"/>
      </w:pPr>
      <w:rPr>
        <w:rFonts w:ascii="Wingdings" w:hAnsi="Wingdings" w:hint="default"/>
      </w:rPr>
    </w:lvl>
  </w:abstractNum>
  <w:abstractNum w:abstractNumId="159" w15:restartNumberingAfterBreak="0">
    <w:nsid w:val="763363DF"/>
    <w:multiLevelType w:val="hybridMultilevel"/>
    <w:tmpl w:val="3EBC248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766E35F4"/>
    <w:multiLevelType w:val="hybridMultilevel"/>
    <w:tmpl w:val="394457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76F56EE0"/>
    <w:multiLevelType w:val="hybridMultilevel"/>
    <w:tmpl w:val="186660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2" w15:restartNumberingAfterBreak="0">
    <w:nsid w:val="773634D3"/>
    <w:multiLevelType w:val="hybridMultilevel"/>
    <w:tmpl w:val="6EE47B5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3" w15:restartNumberingAfterBreak="0">
    <w:nsid w:val="77A00864"/>
    <w:multiLevelType w:val="hybridMultilevel"/>
    <w:tmpl w:val="A5AC3A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4" w15:restartNumberingAfterBreak="0">
    <w:nsid w:val="7B9D188E"/>
    <w:multiLevelType w:val="hybridMultilevel"/>
    <w:tmpl w:val="84A432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5" w15:restartNumberingAfterBreak="0">
    <w:nsid w:val="7C7F606E"/>
    <w:multiLevelType w:val="hybridMultilevel"/>
    <w:tmpl w:val="2F6EE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6" w15:restartNumberingAfterBreak="0">
    <w:nsid w:val="7DB96B5A"/>
    <w:multiLevelType w:val="hybridMultilevel"/>
    <w:tmpl w:val="4E72DF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7" w15:restartNumberingAfterBreak="0">
    <w:nsid w:val="7ECF23FA"/>
    <w:multiLevelType w:val="hybridMultilevel"/>
    <w:tmpl w:val="D3666F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63399620">
    <w:abstractNumId w:val="0"/>
  </w:num>
  <w:num w:numId="2" w16cid:durableId="1032728584">
    <w:abstractNumId w:val="95"/>
  </w:num>
  <w:num w:numId="3" w16cid:durableId="1509101535">
    <w:abstractNumId w:val="124"/>
  </w:num>
  <w:num w:numId="4" w16cid:durableId="866865923">
    <w:abstractNumId w:val="37"/>
  </w:num>
  <w:num w:numId="5" w16cid:durableId="628167932">
    <w:abstractNumId w:val="162"/>
  </w:num>
  <w:num w:numId="6" w16cid:durableId="601645952">
    <w:abstractNumId w:val="156"/>
  </w:num>
  <w:num w:numId="7" w16cid:durableId="791171167">
    <w:abstractNumId w:val="46"/>
  </w:num>
  <w:num w:numId="8" w16cid:durableId="947587974">
    <w:abstractNumId w:val="30"/>
  </w:num>
  <w:num w:numId="9" w16cid:durableId="1351877648">
    <w:abstractNumId w:val="110"/>
  </w:num>
  <w:num w:numId="10" w16cid:durableId="1553805848">
    <w:abstractNumId w:val="26"/>
  </w:num>
  <w:num w:numId="11" w16cid:durableId="100997681">
    <w:abstractNumId w:val="90"/>
  </w:num>
  <w:num w:numId="12" w16cid:durableId="1789854285">
    <w:abstractNumId w:val="8"/>
  </w:num>
  <w:num w:numId="13" w16cid:durableId="674765996">
    <w:abstractNumId w:val="45"/>
  </w:num>
  <w:num w:numId="14" w16cid:durableId="871919073">
    <w:abstractNumId w:val="73"/>
  </w:num>
  <w:num w:numId="15" w16cid:durableId="1666660972">
    <w:abstractNumId w:val="19"/>
  </w:num>
  <w:num w:numId="16" w16cid:durableId="682131025">
    <w:abstractNumId w:val="95"/>
  </w:num>
  <w:num w:numId="17" w16cid:durableId="1419788487">
    <w:abstractNumId w:val="145"/>
  </w:num>
  <w:num w:numId="18" w16cid:durableId="1454596457">
    <w:abstractNumId w:val="120"/>
  </w:num>
  <w:num w:numId="19" w16cid:durableId="813521190">
    <w:abstractNumId w:val="119"/>
  </w:num>
  <w:num w:numId="20" w16cid:durableId="1635796727">
    <w:abstractNumId w:val="134"/>
  </w:num>
  <w:num w:numId="21" w16cid:durableId="244413641">
    <w:abstractNumId w:val="81"/>
  </w:num>
  <w:num w:numId="22" w16cid:durableId="335419686">
    <w:abstractNumId w:val="64"/>
  </w:num>
  <w:num w:numId="23" w16cid:durableId="156768607">
    <w:abstractNumId w:val="6"/>
  </w:num>
  <w:num w:numId="24" w16cid:durableId="925264583">
    <w:abstractNumId w:val="28"/>
  </w:num>
  <w:num w:numId="25" w16cid:durableId="1525316852">
    <w:abstractNumId w:val="50"/>
  </w:num>
  <w:num w:numId="26" w16cid:durableId="1223755069">
    <w:abstractNumId w:val="146"/>
  </w:num>
  <w:num w:numId="27" w16cid:durableId="2069064998">
    <w:abstractNumId w:val="70"/>
  </w:num>
  <w:num w:numId="28" w16cid:durableId="1270316865">
    <w:abstractNumId w:val="27"/>
  </w:num>
  <w:num w:numId="29" w16cid:durableId="1114903687">
    <w:abstractNumId w:val="77"/>
  </w:num>
  <w:num w:numId="30" w16cid:durableId="1910769964">
    <w:abstractNumId w:val="40"/>
  </w:num>
  <w:num w:numId="31" w16cid:durableId="90318855">
    <w:abstractNumId w:val="99"/>
  </w:num>
  <w:num w:numId="32" w16cid:durableId="805127625">
    <w:abstractNumId w:val="153"/>
  </w:num>
  <w:num w:numId="33" w16cid:durableId="913585396">
    <w:abstractNumId w:val="84"/>
  </w:num>
  <w:num w:numId="34" w16cid:durableId="1546214397">
    <w:abstractNumId w:val="78"/>
  </w:num>
  <w:num w:numId="35" w16cid:durableId="332339033">
    <w:abstractNumId w:val="163"/>
  </w:num>
  <w:num w:numId="36" w16cid:durableId="1411854060">
    <w:abstractNumId w:val="101"/>
  </w:num>
  <w:num w:numId="37" w16cid:durableId="152260826">
    <w:abstractNumId w:val="13"/>
  </w:num>
  <w:num w:numId="38" w16cid:durableId="1404524744">
    <w:abstractNumId w:val="83"/>
  </w:num>
  <w:num w:numId="39" w16cid:durableId="2031835938">
    <w:abstractNumId w:val="7"/>
  </w:num>
  <w:num w:numId="40" w16cid:durableId="609774499">
    <w:abstractNumId w:val="18"/>
  </w:num>
  <w:num w:numId="41" w16cid:durableId="117376994">
    <w:abstractNumId w:val="17"/>
  </w:num>
  <w:num w:numId="42" w16cid:durableId="1325931751">
    <w:abstractNumId w:val="165"/>
  </w:num>
  <w:num w:numId="43" w16cid:durableId="41517010">
    <w:abstractNumId w:val="152"/>
  </w:num>
  <w:num w:numId="44" w16cid:durableId="902332092">
    <w:abstractNumId w:val="85"/>
  </w:num>
  <w:num w:numId="45" w16cid:durableId="1411124450">
    <w:abstractNumId w:val="150"/>
  </w:num>
  <w:num w:numId="46" w16cid:durableId="807824748">
    <w:abstractNumId w:val="69"/>
  </w:num>
  <w:num w:numId="47" w16cid:durableId="483548719">
    <w:abstractNumId w:val="147"/>
  </w:num>
  <w:num w:numId="48" w16cid:durableId="421099964">
    <w:abstractNumId w:val="148"/>
  </w:num>
  <w:num w:numId="49" w16cid:durableId="1608660994">
    <w:abstractNumId w:val="129"/>
  </w:num>
  <w:num w:numId="50" w16cid:durableId="265188546">
    <w:abstractNumId w:val="1"/>
  </w:num>
  <w:num w:numId="51" w16cid:durableId="596445580">
    <w:abstractNumId w:val="95"/>
  </w:num>
  <w:num w:numId="52" w16cid:durableId="1209879642">
    <w:abstractNumId w:val="95"/>
  </w:num>
  <w:num w:numId="53" w16cid:durableId="1954705279">
    <w:abstractNumId w:val="62"/>
  </w:num>
  <w:num w:numId="54" w16cid:durableId="1144541869">
    <w:abstractNumId w:val="154"/>
  </w:num>
  <w:num w:numId="55" w16cid:durableId="1860852985">
    <w:abstractNumId w:val="5"/>
  </w:num>
  <w:num w:numId="56" w16cid:durableId="1866286102">
    <w:abstractNumId w:val="132"/>
  </w:num>
  <w:num w:numId="57" w16cid:durableId="1195578302">
    <w:abstractNumId w:val="61"/>
  </w:num>
  <w:num w:numId="58" w16cid:durableId="42751595">
    <w:abstractNumId w:val="57"/>
  </w:num>
  <w:num w:numId="59" w16cid:durableId="203490035">
    <w:abstractNumId w:val="138"/>
  </w:num>
  <w:num w:numId="60" w16cid:durableId="1129978568">
    <w:abstractNumId w:val="42"/>
  </w:num>
  <w:num w:numId="61" w16cid:durableId="1894809402">
    <w:abstractNumId w:val="71"/>
  </w:num>
  <w:num w:numId="62" w16cid:durableId="213392704">
    <w:abstractNumId w:val="137"/>
  </w:num>
  <w:num w:numId="63" w16cid:durableId="324555408">
    <w:abstractNumId w:val="65"/>
  </w:num>
  <w:num w:numId="64" w16cid:durableId="380519611">
    <w:abstractNumId w:val="151"/>
  </w:num>
  <w:num w:numId="65" w16cid:durableId="388967424">
    <w:abstractNumId w:val="63"/>
  </w:num>
  <w:num w:numId="66" w16cid:durableId="1015813779">
    <w:abstractNumId w:val="103"/>
  </w:num>
  <w:num w:numId="67" w16cid:durableId="596711955">
    <w:abstractNumId w:val="155"/>
  </w:num>
  <w:num w:numId="68" w16cid:durableId="303513251">
    <w:abstractNumId w:val="67"/>
  </w:num>
  <w:num w:numId="69" w16cid:durableId="1055811213">
    <w:abstractNumId w:val="161"/>
  </w:num>
  <w:num w:numId="70" w16cid:durableId="1717658160">
    <w:abstractNumId w:val="41"/>
  </w:num>
  <w:num w:numId="71" w16cid:durableId="532765733">
    <w:abstractNumId w:val="109"/>
  </w:num>
  <w:num w:numId="72" w16cid:durableId="715547536">
    <w:abstractNumId w:val="130"/>
  </w:num>
  <w:num w:numId="73" w16cid:durableId="530842690">
    <w:abstractNumId w:val="9"/>
  </w:num>
  <w:num w:numId="74" w16cid:durableId="1969316507">
    <w:abstractNumId w:val="25"/>
  </w:num>
  <w:num w:numId="75" w16cid:durableId="1554850598">
    <w:abstractNumId w:val="47"/>
  </w:num>
  <w:num w:numId="76" w16cid:durableId="2054379723">
    <w:abstractNumId w:val="79"/>
  </w:num>
  <w:num w:numId="77" w16cid:durableId="1275555512">
    <w:abstractNumId w:val="131"/>
  </w:num>
  <w:num w:numId="78" w16cid:durableId="732855254">
    <w:abstractNumId w:val="11"/>
  </w:num>
  <w:num w:numId="79" w16cid:durableId="2100833654">
    <w:abstractNumId w:val="107"/>
  </w:num>
  <w:num w:numId="80" w16cid:durableId="353578139">
    <w:abstractNumId w:val="3"/>
  </w:num>
  <w:num w:numId="81" w16cid:durableId="750929833">
    <w:abstractNumId w:val="128"/>
  </w:num>
  <w:num w:numId="82" w16cid:durableId="1436827244">
    <w:abstractNumId w:val="15"/>
  </w:num>
  <w:num w:numId="83" w16cid:durableId="1629583167">
    <w:abstractNumId w:val="4"/>
  </w:num>
  <w:num w:numId="84" w16cid:durableId="540674259">
    <w:abstractNumId w:val="76"/>
  </w:num>
  <w:num w:numId="85" w16cid:durableId="827936354">
    <w:abstractNumId w:val="114"/>
  </w:num>
  <w:num w:numId="86" w16cid:durableId="1873109072">
    <w:abstractNumId w:val="72"/>
  </w:num>
  <w:num w:numId="87" w16cid:durableId="686637802">
    <w:abstractNumId w:val="93"/>
  </w:num>
  <w:num w:numId="88" w16cid:durableId="1643080580">
    <w:abstractNumId w:val="12"/>
  </w:num>
  <w:num w:numId="89" w16cid:durableId="704062219">
    <w:abstractNumId w:val="10"/>
  </w:num>
  <w:num w:numId="90" w16cid:durableId="1679261660">
    <w:abstractNumId w:val="141"/>
  </w:num>
  <w:num w:numId="91" w16cid:durableId="1258445393">
    <w:abstractNumId w:val="53"/>
  </w:num>
  <w:num w:numId="92" w16cid:durableId="994840070">
    <w:abstractNumId w:val="66"/>
  </w:num>
  <w:num w:numId="93" w16cid:durableId="909387190">
    <w:abstractNumId w:val="158"/>
  </w:num>
  <w:num w:numId="94" w16cid:durableId="1630554103">
    <w:abstractNumId w:val="20"/>
  </w:num>
  <w:num w:numId="95" w16cid:durableId="23142260">
    <w:abstractNumId w:val="122"/>
  </w:num>
  <w:num w:numId="96" w16cid:durableId="1185364999">
    <w:abstractNumId w:val="38"/>
  </w:num>
  <w:num w:numId="97" w16cid:durableId="298808544">
    <w:abstractNumId w:val="36"/>
  </w:num>
  <w:num w:numId="98" w16cid:durableId="99495989">
    <w:abstractNumId w:val="74"/>
  </w:num>
  <w:num w:numId="99" w16cid:durableId="295336029">
    <w:abstractNumId w:val="108"/>
  </w:num>
  <w:num w:numId="100" w16cid:durableId="1340237621">
    <w:abstractNumId w:val="43"/>
  </w:num>
  <w:num w:numId="101" w16cid:durableId="931662272">
    <w:abstractNumId w:val="97"/>
  </w:num>
  <w:num w:numId="102" w16cid:durableId="492573714">
    <w:abstractNumId w:val="60"/>
  </w:num>
  <w:num w:numId="103" w16cid:durableId="501237514">
    <w:abstractNumId w:val="164"/>
  </w:num>
  <w:num w:numId="104" w16cid:durableId="1881821163">
    <w:abstractNumId w:val="54"/>
  </w:num>
  <w:num w:numId="105" w16cid:durableId="590355632">
    <w:abstractNumId w:val="116"/>
  </w:num>
  <w:num w:numId="106" w16cid:durableId="91247180">
    <w:abstractNumId w:val="2"/>
  </w:num>
  <w:num w:numId="107" w16cid:durableId="1949727368">
    <w:abstractNumId w:val="39"/>
  </w:num>
  <w:num w:numId="108" w16cid:durableId="961613373">
    <w:abstractNumId w:val="144"/>
  </w:num>
  <w:num w:numId="109" w16cid:durableId="576981156">
    <w:abstractNumId w:val="80"/>
  </w:num>
  <w:num w:numId="110" w16cid:durableId="854853233">
    <w:abstractNumId w:val="94"/>
  </w:num>
  <w:num w:numId="111" w16cid:durableId="54747946">
    <w:abstractNumId w:val="51"/>
  </w:num>
  <w:num w:numId="112" w16cid:durableId="364329850">
    <w:abstractNumId w:val="149"/>
  </w:num>
  <w:num w:numId="113" w16cid:durableId="1115100698">
    <w:abstractNumId w:val="49"/>
  </w:num>
  <w:num w:numId="114" w16cid:durableId="1914578926">
    <w:abstractNumId w:val="34"/>
  </w:num>
  <w:num w:numId="115" w16cid:durableId="597444300">
    <w:abstractNumId w:val="96"/>
  </w:num>
  <w:num w:numId="116" w16cid:durableId="1878929736">
    <w:abstractNumId w:val="133"/>
  </w:num>
  <w:num w:numId="117" w16cid:durableId="1544978383">
    <w:abstractNumId w:val="14"/>
  </w:num>
  <w:num w:numId="118" w16cid:durableId="1677150653">
    <w:abstractNumId w:val="23"/>
  </w:num>
  <w:num w:numId="119" w16cid:durableId="564291978">
    <w:abstractNumId w:val="75"/>
  </w:num>
  <w:num w:numId="120" w16cid:durableId="1609702239">
    <w:abstractNumId w:val="87"/>
  </w:num>
  <w:num w:numId="121" w16cid:durableId="1208639851">
    <w:abstractNumId w:val="31"/>
  </w:num>
  <w:num w:numId="122" w16cid:durableId="56124293">
    <w:abstractNumId w:val="56"/>
  </w:num>
  <w:num w:numId="123" w16cid:durableId="436218718">
    <w:abstractNumId w:val="160"/>
  </w:num>
  <w:num w:numId="124" w16cid:durableId="164127840">
    <w:abstractNumId w:val="32"/>
  </w:num>
  <w:num w:numId="125" w16cid:durableId="2015953658">
    <w:abstractNumId w:val="121"/>
  </w:num>
  <w:num w:numId="126" w16cid:durableId="1277979453">
    <w:abstractNumId w:val="105"/>
  </w:num>
  <w:num w:numId="127" w16cid:durableId="1747648984">
    <w:abstractNumId w:val="123"/>
  </w:num>
  <w:num w:numId="128" w16cid:durableId="650788136">
    <w:abstractNumId w:val="126"/>
  </w:num>
  <w:num w:numId="129" w16cid:durableId="787048379">
    <w:abstractNumId w:val="106"/>
  </w:num>
  <w:num w:numId="130" w16cid:durableId="1284919146">
    <w:abstractNumId w:val="140"/>
  </w:num>
  <w:num w:numId="131" w16cid:durableId="324864153">
    <w:abstractNumId w:val="157"/>
  </w:num>
  <w:num w:numId="132" w16cid:durableId="577062498">
    <w:abstractNumId w:val="112"/>
  </w:num>
  <w:num w:numId="133" w16cid:durableId="504707873">
    <w:abstractNumId w:val="24"/>
  </w:num>
  <w:num w:numId="134" w16cid:durableId="91896712">
    <w:abstractNumId w:val="52"/>
  </w:num>
  <w:num w:numId="135" w16cid:durableId="882131061">
    <w:abstractNumId w:val="22"/>
  </w:num>
  <w:num w:numId="136" w16cid:durableId="879634019">
    <w:abstractNumId w:val="125"/>
  </w:num>
  <w:num w:numId="137" w16cid:durableId="34545994">
    <w:abstractNumId w:val="92"/>
  </w:num>
  <w:num w:numId="138" w16cid:durableId="565065476">
    <w:abstractNumId w:val="104"/>
  </w:num>
  <w:num w:numId="139" w16cid:durableId="633872000">
    <w:abstractNumId w:val="127"/>
  </w:num>
  <w:num w:numId="140" w16cid:durableId="370879768">
    <w:abstractNumId w:val="91"/>
  </w:num>
  <w:num w:numId="141" w16cid:durableId="2105564611">
    <w:abstractNumId w:val="102"/>
  </w:num>
  <w:num w:numId="142" w16cid:durableId="1597981858">
    <w:abstractNumId w:val="111"/>
  </w:num>
  <w:num w:numId="143" w16cid:durableId="576749486">
    <w:abstractNumId w:val="167"/>
  </w:num>
  <w:num w:numId="144" w16cid:durableId="117533830">
    <w:abstractNumId w:val="58"/>
  </w:num>
  <w:num w:numId="145" w16cid:durableId="1667056049">
    <w:abstractNumId w:val="118"/>
  </w:num>
  <w:num w:numId="146" w16cid:durableId="1279557416">
    <w:abstractNumId w:val="159"/>
  </w:num>
  <w:num w:numId="147" w16cid:durableId="574390221">
    <w:abstractNumId w:val="88"/>
  </w:num>
  <w:num w:numId="148" w16cid:durableId="1177235837">
    <w:abstractNumId w:val="89"/>
  </w:num>
  <w:num w:numId="149" w16cid:durableId="1385566262">
    <w:abstractNumId w:val="44"/>
  </w:num>
  <w:num w:numId="150" w16cid:durableId="563641394">
    <w:abstractNumId w:val="117"/>
  </w:num>
  <w:num w:numId="151" w16cid:durableId="783311647">
    <w:abstractNumId w:val="135"/>
  </w:num>
  <w:num w:numId="152" w16cid:durableId="1376544304">
    <w:abstractNumId w:val="29"/>
  </w:num>
  <w:num w:numId="153" w16cid:durableId="425347136">
    <w:abstractNumId w:val="16"/>
  </w:num>
  <w:num w:numId="154" w16cid:durableId="1048410917">
    <w:abstractNumId w:val="35"/>
  </w:num>
  <w:num w:numId="155" w16cid:durableId="705525729">
    <w:abstractNumId w:val="98"/>
  </w:num>
  <w:num w:numId="156" w16cid:durableId="29187292">
    <w:abstractNumId w:val="48"/>
  </w:num>
  <w:num w:numId="157" w16cid:durableId="1955750268">
    <w:abstractNumId w:val="21"/>
  </w:num>
  <w:num w:numId="158" w16cid:durableId="923417030">
    <w:abstractNumId w:val="33"/>
  </w:num>
  <w:num w:numId="159" w16cid:durableId="273555587">
    <w:abstractNumId w:val="142"/>
  </w:num>
  <w:num w:numId="160" w16cid:durableId="68767980">
    <w:abstractNumId w:val="82"/>
  </w:num>
  <w:num w:numId="161" w16cid:durableId="523131875">
    <w:abstractNumId w:val="113"/>
  </w:num>
  <w:num w:numId="162" w16cid:durableId="549852885">
    <w:abstractNumId w:val="68"/>
  </w:num>
  <w:num w:numId="163" w16cid:durableId="529220254">
    <w:abstractNumId w:val="136"/>
  </w:num>
  <w:num w:numId="164" w16cid:durableId="1712145931">
    <w:abstractNumId w:val="100"/>
  </w:num>
  <w:num w:numId="165" w16cid:durableId="421029972">
    <w:abstractNumId w:val="59"/>
  </w:num>
  <w:num w:numId="166" w16cid:durableId="882714083">
    <w:abstractNumId w:val="55"/>
  </w:num>
  <w:num w:numId="167" w16cid:durableId="1285114149">
    <w:abstractNumId w:val="115"/>
  </w:num>
  <w:num w:numId="168" w16cid:durableId="1421832295">
    <w:abstractNumId w:val="143"/>
  </w:num>
  <w:num w:numId="169" w16cid:durableId="2129203703">
    <w:abstractNumId w:val="139"/>
  </w:num>
  <w:num w:numId="170" w16cid:durableId="647904104">
    <w:abstractNumId w:val="86"/>
  </w:num>
  <w:num w:numId="171" w16cid:durableId="1828595110">
    <w:abstractNumId w:val="16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C6A2B"/>
    <w:rsid w:val="00002078"/>
    <w:rsid w:val="00007021"/>
    <w:rsid w:val="00007EFA"/>
    <w:rsid w:val="00011B9E"/>
    <w:rsid w:val="000131B4"/>
    <w:rsid w:val="000167CC"/>
    <w:rsid w:val="000177A3"/>
    <w:rsid w:val="00017D1A"/>
    <w:rsid w:val="000202BD"/>
    <w:rsid w:val="00022403"/>
    <w:rsid w:val="00034F1D"/>
    <w:rsid w:val="00040FEF"/>
    <w:rsid w:val="00042629"/>
    <w:rsid w:val="000452FE"/>
    <w:rsid w:val="0004576C"/>
    <w:rsid w:val="0004597C"/>
    <w:rsid w:val="00046BF7"/>
    <w:rsid w:val="00050DB1"/>
    <w:rsid w:val="000543D4"/>
    <w:rsid w:val="000575F4"/>
    <w:rsid w:val="00061585"/>
    <w:rsid w:val="000655B7"/>
    <w:rsid w:val="00066BD8"/>
    <w:rsid w:val="0007008E"/>
    <w:rsid w:val="00073EC6"/>
    <w:rsid w:val="000761DF"/>
    <w:rsid w:val="00076683"/>
    <w:rsid w:val="0008186D"/>
    <w:rsid w:val="000835CD"/>
    <w:rsid w:val="0008373E"/>
    <w:rsid w:val="00083DB9"/>
    <w:rsid w:val="00086F6A"/>
    <w:rsid w:val="00092E7B"/>
    <w:rsid w:val="000933DB"/>
    <w:rsid w:val="000961E4"/>
    <w:rsid w:val="000A0F62"/>
    <w:rsid w:val="000A145D"/>
    <w:rsid w:val="000A5E2C"/>
    <w:rsid w:val="000B6D33"/>
    <w:rsid w:val="000B7902"/>
    <w:rsid w:val="000C0F71"/>
    <w:rsid w:val="000C1EAA"/>
    <w:rsid w:val="000C42AD"/>
    <w:rsid w:val="000C44A3"/>
    <w:rsid w:val="000C4C80"/>
    <w:rsid w:val="000C4CAC"/>
    <w:rsid w:val="000D4DB6"/>
    <w:rsid w:val="000D5695"/>
    <w:rsid w:val="000D66F7"/>
    <w:rsid w:val="000E51CA"/>
    <w:rsid w:val="000E6DE0"/>
    <w:rsid w:val="000F43C3"/>
    <w:rsid w:val="001024E4"/>
    <w:rsid w:val="001044FB"/>
    <w:rsid w:val="001048DC"/>
    <w:rsid w:val="001048EE"/>
    <w:rsid w:val="001203CC"/>
    <w:rsid w:val="00120772"/>
    <w:rsid w:val="00123D79"/>
    <w:rsid w:val="0012668C"/>
    <w:rsid w:val="001275AF"/>
    <w:rsid w:val="00127A2C"/>
    <w:rsid w:val="001314D1"/>
    <w:rsid w:val="00132D2B"/>
    <w:rsid w:val="00133ABE"/>
    <w:rsid w:val="00133F46"/>
    <w:rsid w:val="00133FD4"/>
    <w:rsid w:val="001356B1"/>
    <w:rsid w:val="00137161"/>
    <w:rsid w:val="00137AA6"/>
    <w:rsid w:val="00143ABC"/>
    <w:rsid w:val="001445B2"/>
    <w:rsid w:val="001514C0"/>
    <w:rsid w:val="00152B8D"/>
    <w:rsid w:val="00153D4B"/>
    <w:rsid w:val="0015475D"/>
    <w:rsid w:val="00156E88"/>
    <w:rsid w:val="0016253E"/>
    <w:rsid w:val="00163F87"/>
    <w:rsid w:val="001641C9"/>
    <w:rsid w:val="00166148"/>
    <w:rsid w:val="00166ACB"/>
    <w:rsid w:val="00166CC2"/>
    <w:rsid w:val="00182E9E"/>
    <w:rsid w:val="0018550F"/>
    <w:rsid w:val="00192889"/>
    <w:rsid w:val="001934A3"/>
    <w:rsid w:val="001948CE"/>
    <w:rsid w:val="00197560"/>
    <w:rsid w:val="001A0D2D"/>
    <w:rsid w:val="001A16FA"/>
    <w:rsid w:val="001A170B"/>
    <w:rsid w:val="001A454E"/>
    <w:rsid w:val="001A5764"/>
    <w:rsid w:val="001A59CB"/>
    <w:rsid w:val="001A7E9B"/>
    <w:rsid w:val="001B099F"/>
    <w:rsid w:val="001B21EE"/>
    <w:rsid w:val="001B47BE"/>
    <w:rsid w:val="001C046C"/>
    <w:rsid w:val="001C0AFE"/>
    <w:rsid w:val="001C2CC1"/>
    <w:rsid w:val="001C49F1"/>
    <w:rsid w:val="001D05A5"/>
    <w:rsid w:val="001D55BD"/>
    <w:rsid w:val="001D739E"/>
    <w:rsid w:val="001E33E6"/>
    <w:rsid w:val="001E7CA9"/>
    <w:rsid w:val="001F42A5"/>
    <w:rsid w:val="001F6158"/>
    <w:rsid w:val="001F77CA"/>
    <w:rsid w:val="00200634"/>
    <w:rsid w:val="0020157D"/>
    <w:rsid w:val="002066A4"/>
    <w:rsid w:val="00213FC8"/>
    <w:rsid w:val="00216A47"/>
    <w:rsid w:val="00221DC5"/>
    <w:rsid w:val="002242BE"/>
    <w:rsid w:val="00226594"/>
    <w:rsid w:val="00230933"/>
    <w:rsid w:val="00231B25"/>
    <w:rsid w:val="002362BA"/>
    <w:rsid w:val="002364E8"/>
    <w:rsid w:val="002403A9"/>
    <w:rsid w:val="0024082C"/>
    <w:rsid w:val="0024481E"/>
    <w:rsid w:val="00244F8D"/>
    <w:rsid w:val="00245430"/>
    <w:rsid w:val="002476DC"/>
    <w:rsid w:val="0025177F"/>
    <w:rsid w:val="00261192"/>
    <w:rsid w:val="00264253"/>
    <w:rsid w:val="0026608E"/>
    <w:rsid w:val="00266E0A"/>
    <w:rsid w:val="00267158"/>
    <w:rsid w:val="00271B69"/>
    <w:rsid w:val="0028193C"/>
    <w:rsid w:val="00284743"/>
    <w:rsid w:val="002910F5"/>
    <w:rsid w:val="00293978"/>
    <w:rsid w:val="00293E58"/>
    <w:rsid w:val="0029647B"/>
    <w:rsid w:val="002A2E27"/>
    <w:rsid w:val="002A4D03"/>
    <w:rsid w:val="002B28E4"/>
    <w:rsid w:val="002B338E"/>
    <w:rsid w:val="002B3390"/>
    <w:rsid w:val="002B6A20"/>
    <w:rsid w:val="002C2098"/>
    <w:rsid w:val="002C3183"/>
    <w:rsid w:val="002C3679"/>
    <w:rsid w:val="002C578C"/>
    <w:rsid w:val="002D1997"/>
    <w:rsid w:val="002D330D"/>
    <w:rsid w:val="002D5391"/>
    <w:rsid w:val="002D6647"/>
    <w:rsid w:val="002D6C6E"/>
    <w:rsid w:val="002D7683"/>
    <w:rsid w:val="002E0FC9"/>
    <w:rsid w:val="002E17BD"/>
    <w:rsid w:val="002E4819"/>
    <w:rsid w:val="002F0458"/>
    <w:rsid w:val="002F0A70"/>
    <w:rsid w:val="002F1F35"/>
    <w:rsid w:val="002F52C0"/>
    <w:rsid w:val="002F5F19"/>
    <w:rsid w:val="0030303C"/>
    <w:rsid w:val="00304184"/>
    <w:rsid w:val="00307F45"/>
    <w:rsid w:val="003141DE"/>
    <w:rsid w:val="00317519"/>
    <w:rsid w:val="0032035F"/>
    <w:rsid w:val="00321CBD"/>
    <w:rsid w:val="003252DC"/>
    <w:rsid w:val="0032658C"/>
    <w:rsid w:val="003311D6"/>
    <w:rsid w:val="00331B83"/>
    <w:rsid w:val="00332DFF"/>
    <w:rsid w:val="00333D4B"/>
    <w:rsid w:val="00334A2B"/>
    <w:rsid w:val="00340313"/>
    <w:rsid w:val="00342C18"/>
    <w:rsid w:val="003479F8"/>
    <w:rsid w:val="003505E7"/>
    <w:rsid w:val="00354A5E"/>
    <w:rsid w:val="00363073"/>
    <w:rsid w:val="00363B11"/>
    <w:rsid w:val="00367FC4"/>
    <w:rsid w:val="00370DB2"/>
    <w:rsid w:val="0037110E"/>
    <w:rsid w:val="00374FBA"/>
    <w:rsid w:val="00375C19"/>
    <w:rsid w:val="003766E8"/>
    <w:rsid w:val="003805EE"/>
    <w:rsid w:val="0038164E"/>
    <w:rsid w:val="00382A3E"/>
    <w:rsid w:val="003900AD"/>
    <w:rsid w:val="00392EAE"/>
    <w:rsid w:val="003941CC"/>
    <w:rsid w:val="00394A28"/>
    <w:rsid w:val="00395A79"/>
    <w:rsid w:val="003A4D4E"/>
    <w:rsid w:val="003A73C7"/>
    <w:rsid w:val="003B0304"/>
    <w:rsid w:val="003B1DA7"/>
    <w:rsid w:val="003B6D8B"/>
    <w:rsid w:val="003C2A2A"/>
    <w:rsid w:val="003C3D33"/>
    <w:rsid w:val="003C5566"/>
    <w:rsid w:val="003D02AE"/>
    <w:rsid w:val="003D38BB"/>
    <w:rsid w:val="003D4359"/>
    <w:rsid w:val="003E2E59"/>
    <w:rsid w:val="003E39B6"/>
    <w:rsid w:val="003E3EB4"/>
    <w:rsid w:val="003E651A"/>
    <w:rsid w:val="003E721B"/>
    <w:rsid w:val="003F1B0E"/>
    <w:rsid w:val="003F1C97"/>
    <w:rsid w:val="003F446B"/>
    <w:rsid w:val="003F4CDB"/>
    <w:rsid w:val="003F5CF5"/>
    <w:rsid w:val="0040128D"/>
    <w:rsid w:val="00406F75"/>
    <w:rsid w:val="00413503"/>
    <w:rsid w:val="0041594F"/>
    <w:rsid w:val="00415FBD"/>
    <w:rsid w:val="004212CF"/>
    <w:rsid w:val="00424596"/>
    <w:rsid w:val="00425E20"/>
    <w:rsid w:val="00426FBC"/>
    <w:rsid w:val="004317FD"/>
    <w:rsid w:val="00433BAC"/>
    <w:rsid w:val="004376E8"/>
    <w:rsid w:val="00437A05"/>
    <w:rsid w:val="00437B1E"/>
    <w:rsid w:val="00437B3B"/>
    <w:rsid w:val="00443575"/>
    <w:rsid w:val="00445372"/>
    <w:rsid w:val="0045200E"/>
    <w:rsid w:val="004541AF"/>
    <w:rsid w:val="004551C0"/>
    <w:rsid w:val="00455F55"/>
    <w:rsid w:val="004634E3"/>
    <w:rsid w:val="00463585"/>
    <w:rsid w:val="004679F7"/>
    <w:rsid w:val="00467BD2"/>
    <w:rsid w:val="00470AB2"/>
    <w:rsid w:val="004720AC"/>
    <w:rsid w:val="00474F6B"/>
    <w:rsid w:val="00476A14"/>
    <w:rsid w:val="00485F01"/>
    <w:rsid w:val="00487814"/>
    <w:rsid w:val="00490CE2"/>
    <w:rsid w:val="004949F5"/>
    <w:rsid w:val="0049543F"/>
    <w:rsid w:val="00496974"/>
    <w:rsid w:val="004A0DCA"/>
    <w:rsid w:val="004A37C0"/>
    <w:rsid w:val="004A44F9"/>
    <w:rsid w:val="004A5F06"/>
    <w:rsid w:val="004A733B"/>
    <w:rsid w:val="004A7D10"/>
    <w:rsid w:val="004B35E0"/>
    <w:rsid w:val="004B5793"/>
    <w:rsid w:val="004C0D1E"/>
    <w:rsid w:val="004C1D4A"/>
    <w:rsid w:val="004D6522"/>
    <w:rsid w:val="004D7B34"/>
    <w:rsid w:val="004E1147"/>
    <w:rsid w:val="004E136C"/>
    <w:rsid w:val="004E31FD"/>
    <w:rsid w:val="004E49B1"/>
    <w:rsid w:val="004E7D7B"/>
    <w:rsid w:val="004F0613"/>
    <w:rsid w:val="004F06CC"/>
    <w:rsid w:val="004F27D7"/>
    <w:rsid w:val="004F520F"/>
    <w:rsid w:val="004F64D9"/>
    <w:rsid w:val="004F7F30"/>
    <w:rsid w:val="00500CA5"/>
    <w:rsid w:val="005029E8"/>
    <w:rsid w:val="00502A9D"/>
    <w:rsid w:val="00503976"/>
    <w:rsid w:val="00505F98"/>
    <w:rsid w:val="00506CAA"/>
    <w:rsid w:val="005101EC"/>
    <w:rsid w:val="005102F9"/>
    <w:rsid w:val="00510507"/>
    <w:rsid w:val="00512B38"/>
    <w:rsid w:val="0051514F"/>
    <w:rsid w:val="00520094"/>
    <w:rsid w:val="00521DDC"/>
    <w:rsid w:val="00521EB0"/>
    <w:rsid w:val="00523252"/>
    <w:rsid w:val="0052434E"/>
    <w:rsid w:val="00527841"/>
    <w:rsid w:val="00527E34"/>
    <w:rsid w:val="00532263"/>
    <w:rsid w:val="005322FE"/>
    <w:rsid w:val="00541103"/>
    <w:rsid w:val="00541DFE"/>
    <w:rsid w:val="005452A0"/>
    <w:rsid w:val="005469BF"/>
    <w:rsid w:val="00547DA2"/>
    <w:rsid w:val="00554180"/>
    <w:rsid w:val="00556DD5"/>
    <w:rsid w:val="0055755E"/>
    <w:rsid w:val="00557FCD"/>
    <w:rsid w:val="00563375"/>
    <w:rsid w:val="00563724"/>
    <w:rsid w:val="00570F35"/>
    <w:rsid w:val="0057351E"/>
    <w:rsid w:val="00573789"/>
    <w:rsid w:val="00573DD7"/>
    <w:rsid w:val="00577305"/>
    <w:rsid w:val="00580CDF"/>
    <w:rsid w:val="00587CB3"/>
    <w:rsid w:val="00597477"/>
    <w:rsid w:val="00597DE6"/>
    <w:rsid w:val="005A4557"/>
    <w:rsid w:val="005A625D"/>
    <w:rsid w:val="005B0313"/>
    <w:rsid w:val="005B5931"/>
    <w:rsid w:val="005B71F4"/>
    <w:rsid w:val="005C0239"/>
    <w:rsid w:val="005C329B"/>
    <w:rsid w:val="005C355F"/>
    <w:rsid w:val="005C56F7"/>
    <w:rsid w:val="005C6777"/>
    <w:rsid w:val="005C6D7D"/>
    <w:rsid w:val="005C7C65"/>
    <w:rsid w:val="005D4A3C"/>
    <w:rsid w:val="005D4D41"/>
    <w:rsid w:val="005D5192"/>
    <w:rsid w:val="005D675F"/>
    <w:rsid w:val="005D6A29"/>
    <w:rsid w:val="005E3375"/>
    <w:rsid w:val="005E70AA"/>
    <w:rsid w:val="005F5EE6"/>
    <w:rsid w:val="005F72E0"/>
    <w:rsid w:val="005F749C"/>
    <w:rsid w:val="005F7FF0"/>
    <w:rsid w:val="00600F60"/>
    <w:rsid w:val="006023AF"/>
    <w:rsid w:val="00604934"/>
    <w:rsid w:val="00607E97"/>
    <w:rsid w:val="0061015E"/>
    <w:rsid w:val="00611D85"/>
    <w:rsid w:val="006179C8"/>
    <w:rsid w:val="00623895"/>
    <w:rsid w:val="006244C4"/>
    <w:rsid w:val="0062535A"/>
    <w:rsid w:val="00625E13"/>
    <w:rsid w:val="00626F2B"/>
    <w:rsid w:val="00631763"/>
    <w:rsid w:val="00636F89"/>
    <w:rsid w:val="00637336"/>
    <w:rsid w:val="00641805"/>
    <w:rsid w:val="006440B0"/>
    <w:rsid w:val="006449A1"/>
    <w:rsid w:val="006466C2"/>
    <w:rsid w:val="00646EB4"/>
    <w:rsid w:val="00650DBC"/>
    <w:rsid w:val="00650F25"/>
    <w:rsid w:val="006513D3"/>
    <w:rsid w:val="00651521"/>
    <w:rsid w:val="00652E47"/>
    <w:rsid w:val="0065367A"/>
    <w:rsid w:val="00664B32"/>
    <w:rsid w:val="0066636F"/>
    <w:rsid w:val="00667877"/>
    <w:rsid w:val="00671651"/>
    <w:rsid w:val="0067271B"/>
    <w:rsid w:val="00673DCE"/>
    <w:rsid w:val="006750B0"/>
    <w:rsid w:val="006755C2"/>
    <w:rsid w:val="00676A80"/>
    <w:rsid w:val="0067750E"/>
    <w:rsid w:val="00682606"/>
    <w:rsid w:val="006834FF"/>
    <w:rsid w:val="006840A3"/>
    <w:rsid w:val="0068568D"/>
    <w:rsid w:val="00686F9E"/>
    <w:rsid w:val="00687DBB"/>
    <w:rsid w:val="00690E02"/>
    <w:rsid w:val="00692216"/>
    <w:rsid w:val="006933C1"/>
    <w:rsid w:val="00694997"/>
    <w:rsid w:val="006A2C96"/>
    <w:rsid w:val="006A3524"/>
    <w:rsid w:val="006A4009"/>
    <w:rsid w:val="006A4596"/>
    <w:rsid w:val="006B1AFB"/>
    <w:rsid w:val="006B2EA5"/>
    <w:rsid w:val="006B5F5C"/>
    <w:rsid w:val="006B6C1C"/>
    <w:rsid w:val="006C1FC6"/>
    <w:rsid w:val="006C3C01"/>
    <w:rsid w:val="006C7270"/>
    <w:rsid w:val="006C762C"/>
    <w:rsid w:val="006D0877"/>
    <w:rsid w:val="006D3123"/>
    <w:rsid w:val="006D3B96"/>
    <w:rsid w:val="006D4804"/>
    <w:rsid w:val="006D4A73"/>
    <w:rsid w:val="006D678D"/>
    <w:rsid w:val="006E0FB5"/>
    <w:rsid w:val="006E598B"/>
    <w:rsid w:val="006E6E5E"/>
    <w:rsid w:val="006E7695"/>
    <w:rsid w:val="006F2401"/>
    <w:rsid w:val="006F363D"/>
    <w:rsid w:val="006F3EAC"/>
    <w:rsid w:val="006F49FF"/>
    <w:rsid w:val="006F4C66"/>
    <w:rsid w:val="006F6ACA"/>
    <w:rsid w:val="007024A3"/>
    <w:rsid w:val="007119D5"/>
    <w:rsid w:val="00713860"/>
    <w:rsid w:val="00720AD2"/>
    <w:rsid w:val="00720C56"/>
    <w:rsid w:val="007238C1"/>
    <w:rsid w:val="00725942"/>
    <w:rsid w:val="007308A3"/>
    <w:rsid w:val="00734B89"/>
    <w:rsid w:val="00737C78"/>
    <w:rsid w:val="00740D92"/>
    <w:rsid w:val="00745A32"/>
    <w:rsid w:val="0075087F"/>
    <w:rsid w:val="0075379A"/>
    <w:rsid w:val="0075707F"/>
    <w:rsid w:val="0076195B"/>
    <w:rsid w:val="00763627"/>
    <w:rsid w:val="007676C9"/>
    <w:rsid w:val="00767F19"/>
    <w:rsid w:val="00775829"/>
    <w:rsid w:val="00776175"/>
    <w:rsid w:val="00777E90"/>
    <w:rsid w:val="00780E7A"/>
    <w:rsid w:val="00782405"/>
    <w:rsid w:val="007829CA"/>
    <w:rsid w:val="007867EB"/>
    <w:rsid w:val="00794648"/>
    <w:rsid w:val="00796E43"/>
    <w:rsid w:val="007A2757"/>
    <w:rsid w:val="007A3302"/>
    <w:rsid w:val="007A6555"/>
    <w:rsid w:val="007A6635"/>
    <w:rsid w:val="007A663E"/>
    <w:rsid w:val="007A743A"/>
    <w:rsid w:val="007B3C87"/>
    <w:rsid w:val="007B5B1A"/>
    <w:rsid w:val="007B62CA"/>
    <w:rsid w:val="007B710C"/>
    <w:rsid w:val="007C1FF8"/>
    <w:rsid w:val="007C3631"/>
    <w:rsid w:val="007C5EE2"/>
    <w:rsid w:val="007D41A1"/>
    <w:rsid w:val="007D67D9"/>
    <w:rsid w:val="007D6960"/>
    <w:rsid w:val="007E443D"/>
    <w:rsid w:val="007E51D3"/>
    <w:rsid w:val="007F0A13"/>
    <w:rsid w:val="007F2F17"/>
    <w:rsid w:val="007F6174"/>
    <w:rsid w:val="00800F6A"/>
    <w:rsid w:val="008040DE"/>
    <w:rsid w:val="008164BA"/>
    <w:rsid w:val="00822906"/>
    <w:rsid w:val="008270FE"/>
    <w:rsid w:val="00830BE6"/>
    <w:rsid w:val="00835638"/>
    <w:rsid w:val="00840F4F"/>
    <w:rsid w:val="0084150B"/>
    <w:rsid w:val="00843262"/>
    <w:rsid w:val="008440D5"/>
    <w:rsid w:val="00845020"/>
    <w:rsid w:val="00845358"/>
    <w:rsid w:val="00851805"/>
    <w:rsid w:val="00852F30"/>
    <w:rsid w:val="00853887"/>
    <w:rsid w:val="00854C9E"/>
    <w:rsid w:val="00856B1A"/>
    <w:rsid w:val="00860022"/>
    <w:rsid w:val="0086358F"/>
    <w:rsid w:val="008667A4"/>
    <w:rsid w:val="008707EA"/>
    <w:rsid w:val="0087264F"/>
    <w:rsid w:val="00872EA0"/>
    <w:rsid w:val="008779CC"/>
    <w:rsid w:val="00877A5F"/>
    <w:rsid w:val="00877D63"/>
    <w:rsid w:val="00877EE0"/>
    <w:rsid w:val="0088006F"/>
    <w:rsid w:val="00882CD9"/>
    <w:rsid w:val="0088582A"/>
    <w:rsid w:val="008858E0"/>
    <w:rsid w:val="00886929"/>
    <w:rsid w:val="008920A8"/>
    <w:rsid w:val="008A1B8D"/>
    <w:rsid w:val="008A5D90"/>
    <w:rsid w:val="008A6122"/>
    <w:rsid w:val="008B2D59"/>
    <w:rsid w:val="008C109D"/>
    <w:rsid w:val="008C2B38"/>
    <w:rsid w:val="008C4759"/>
    <w:rsid w:val="008D38AD"/>
    <w:rsid w:val="008D5453"/>
    <w:rsid w:val="008D6012"/>
    <w:rsid w:val="008D6C7D"/>
    <w:rsid w:val="008E079A"/>
    <w:rsid w:val="008E6B37"/>
    <w:rsid w:val="008F19AB"/>
    <w:rsid w:val="008F51A0"/>
    <w:rsid w:val="0090113D"/>
    <w:rsid w:val="009018A0"/>
    <w:rsid w:val="0090267A"/>
    <w:rsid w:val="0090296B"/>
    <w:rsid w:val="00902B3A"/>
    <w:rsid w:val="00905A50"/>
    <w:rsid w:val="00906FD6"/>
    <w:rsid w:val="00911BDA"/>
    <w:rsid w:val="00911C0D"/>
    <w:rsid w:val="00912014"/>
    <w:rsid w:val="0091585E"/>
    <w:rsid w:val="00916EFA"/>
    <w:rsid w:val="009258CC"/>
    <w:rsid w:val="00925BA5"/>
    <w:rsid w:val="0093127E"/>
    <w:rsid w:val="00935878"/>
    <w:rsid w:val="00936279"/>
    <w:rsid w:val="00944CC3"/>
    <w:rsid w:val="009454DC"/>
    <w:rsid w:val="00946153"/>
    <w:rsid w:val="00946C12"/>
    <w:rsid w:val="00953A5A"/>
    <w:rsid w:val="00955525"/>
    <w:rsid w:val="00955630"/>
    <w:rsid w:val="009559BF"/>
    <w:rsid w:val="00955AF6"/>
    <w:rsid w:val="00957DFF"/>
    <w:rsid w:val="009608DE"/>
    <w:rsid w:val="009623D1"/>
    <w:rsid w:val="0096251D"/>
    <w:rsid w:val="009641C9"/>
    <w:rsid w:val="00964AB8"/>
    <w:rsid w:val="009701EF"/>
    <w:rsid w:val="00973EB0"/>
    <w:rsid w:val="00974FA7"/>
    <w:rsid w:val="0097561B"/>
    <w:rsid w:val="00977CF8"/>
    <w:rsid w:val="00981AD9"/>
    <w:rsid w:val="00984726"/>
    <w:rsid w:val="00984C35"/>
    <w:rsid w:val="00985BA9"/>
    <w:rsid w:val="00987A67"/>
    <w:rsid w:val="009900C8"/>
    <w:rsid w:val="00990FEC"/>
    <w:rsid w:val="00991F6F"/>
    <w:rsid w:val="00993147"/>
    <w:rsid w:val="00993545"/>
    <w:rsid w:val="00995C07"/>
    <w:rsid w:val="00995E8C"/>
    <w:rsid w:val="009A0BE1"/>
    <w:rsid w:val="009A4BC8"/>
    <w:rsid w:val="009A63A6"/>
    <w:rsid w:val="009B39E6"/>
    <w:rsid w:val="009B7837"/>
    <w:rsid w:val="009C2018"/>
    <w:rsid w:val="009C32BD"/>
    <w:rsid w:val="009C45D0"/>
    <w:rsid w:val="009C48CE"/>
    <w:rsid w:val="009C4ED6"/>
    <w:rsid w:val="009C7884"/>
    <w:rsid w:val="009D0D78"/>
    <w:rsid w:val="009D14EE"/>
    <w:rsid w:val="009D2940"/>
    <w:rsid w:val="009D2BCC"/>
    <w:rsid w:val="009D4242"/>
    <w:rsid w:val="009D4E07"/>
    <w:rsid w:val="009D5945"/>
    <w:rsid w:val="009D5F3F"/>
    <w:rsid w:val="009E0A6B"/>
    <w:rsid w:val="009E15E0"/>
    <w:rsid w:val="009E292A"/>
    <w:rsid w:val="009F06D2"/>
    <w:rsid w:val="009F260D"/>
    <w:rsid w:val="009F4908"/>
    <w:rsid w:val="009F4B00"/>
    <w:rsid w:val="009F67F2"/>
    <w:rsid w:val="00A03883"/>
    <w:rsid w:val="00A0656A"/>
    <w:rsid w:val="00A20FBA"/>
    <w:rsid w:val="00A226E8"/>
    <w:rsid w:val="00A246CB"/>
    <w:rsid w:val="00A30CD2"/>
    <w:rsid w:val="00A3236D"/>
    <w:rsid w:val="00A330F9"/>
    <w:rsid w:val="00A33261"/>
    <w:rsid w:val="00A33CEC"/>
    <w:rsid w:val="00A34875"/>
    <w:rsid w:val="00A36CD5"/>
    <w:rsid w:val="00A3704C"/>
    <w:rsid w:val="00A41225"/>
    <w:rsid w:val="00A41761"/>
    <w:rsid w:val="00A45FE4"/>
    <w:rsid w:val="00A46F8C"/>
    <w:rsid w:val="00A512C8"/>
    <w:rsid w:val="00A5233C"/>
    <w:rsid w:val="00A556CC"/>
    <w:rsid w:val="00A60397"/>
    <w:rsid w:val="00A6102B"/>
    <w:rsid w:val="00A62652"/>
    <w:rsid w:val="00A629AA"/>
    <w:rsid w:val="00A6640D"/>
    <w:rsid w:val="00A67060"/>
    <w:rsid w:val="00A70787"/>
    <w:rsid w:val="00A73263"/>
    <w:rsid w:val="00A73DBA"/>
    <w:rsid w:val="00A814CC"/>
    <w:rsid w:val="00A81557"/>
    <w:rsid w:val="00A951D4"/>
    <w:rsid w:val="00AA2F07"/>
    <w:rsid w:val="00AA4B5E"/>
    <w:rsid w:val="00AA5CCE"/>
    <w:rsid w:val="00AB3773"/>
    <w:rsid w:val="00AC125D"/>
    <w:rsid w:val="00AC1B86"/>
    <w:rsid w:val="00AC431F"/>
    <w:rsid w:val="00AC6061"/>
    <w:rsid w:val="00AC6A2B"/>
    <w:rsid w:val="00AD2FED"/>
    <w:rsid w:val="00AD38F7"/>
    <w:rsid w:val="00AD3F19"/>
    <w:rsid w:val="00AD3FDC"/>
    <w:rsid w:val="00AD4273"/>
    <w:rsid w:val="00AD5DCF"/>
    <w:rsid w:val="00AD6D0C"/>
    <w:rsid w:val="00AE1C2C"/>
    <w:rsid w:val="00AE3BC0"/>
    <w:rsid w:val="00AE467F"/>
    <w:rsid w:val="00AE4892"/>
    <w:rsid w:val="00AF3DE9"/>
    <w:rsid w:val="00AF4400"/>
    <w:rsid w:val="00AF7366"/>
    <w:rsid w:val="00AF7A18"/>
    <w:rsid w:val="00B00713"/>
    <w:rsid w:val="00B026A2"/>
    <w:rsid w:val="00B0376C"/>
    <w:rsid w:val="00B06A72"/>
    <w:rsid w:val="00B101DE"/>
    <w:rsid w:val="00B1061E"/>
    <w:rsid w:val="00B15485"/>
    <w:rsid w:val="00B15D83"/>
    <w:rsid w:val="00B20A8F"/>
    <w:rsid w:val="00B210FA"/>
    <w:rsid w:val="00B222B8"/>
    <w:rsid w:val="00B27F28"/>
    <w:rsid w:val="00B30A79"/>
    <w:rsid w:val="00B311BC"/>
    <w:rsid w:val="00B316B9"/>
    <w:rsid w:val="00B350F0"/>
    <w:rsid w:val="00B413E3"/>
    <w:rsid w:val="00B424C6"/>
    <w:rsid w:val="00B4376C"/>
    <w:rsid w:val="00B503FC"/>
    <w:rsid w:val="00B5056B"/>
    <w:rsid w:val="00B571FE"/>
    <w:rsid w:val="00B57E45"/>
    <w:rsid w:val="00B60F71"/>
    <w:rsid w:val="00B626C4"/>
    <w:rsid w:val="00B6381B"/>
    <w:rsid w:val="00B63A49"/>
    <w:rsid w:val="00B70957"/>
    <w:rsid w:val="00B7187A"/>
    <w:rsid w:val="00B74867"/>
    <w:rsid w:val="00B769A4"/>
    <w:rsid w:val="00B77C43"/>
    <w:rsid w:val="00B867DC"/>
    <w:rsid w:val="00B912F0"/>
    <w:rsid w:val="00B92534"/>
    <w:rsid w:val="00B95AA4"/>
    <w:rsid w:val="00B9765A"/>
    <w:rsid w:val="00B97E99"/>
    <w:rsid w:val="00BA4208"/>
    <w:rsid w:val="00BA65AF"/>
    <w:rsid w:val="00BA6DE5"/>
    <w:rsid w:val="00BB01FC"/>
    <w:rsid w:val="00BB2E58"/>
    <w:rsid w:val="00BB5A0B"/>
    <w:rsid w:val="00BB6683"/>
    <w:rsid w:val="00BB7FF4"/>
    <w:rsid w:val="00BC6CCF"/>
    <w:rsid w:val="00BC6D5B"/>
    <w:rsid w:val="00BD5415"/>
    <w:rsid w:val="00BD59D7"/>
    <w:rsid w:val="00BE0DBE"/>
    <w:rsid w:val="00BE34FA"/>
    <w:rsid w:val="00BE522F"/>
    <w:rsid w:val="00BE594F"/>
    <w:rsid w:val="00BE7BC3"/>
    <w:rsid w:val="00BF4892"/>
    <w:rsid w:val="00C00154"/>
    <w:rsid w:val="00C02CDE"/>
    <w:rsid w:val="00C033FB"/>
    <w:rsid w:val="00C107DC"/>
    <w:rsid w:val="00C110B6"/>
    <w:rsid w:val="00C13AE2"/>
    <w:rsid w:val="00C140DD"/>
    <w:rsid w:val="00C145DC"/>
    <w:rsid w:val="00C148A5"/>
    <w:rsid w:val="00C16028"/>
    <w:rsid w:val="00C16AA8"/>
    <w:rsid w:val="00C17BEE"/>
    <w:rsid w:val="00C30BC9"/>
    <w:rsid w:val="00C328C9"/>
    <w:rsid w:val="00C34932"/>
    <w:rsid w:val="00C40ABF"/>
    <w:rsid w:val="00C47916"/>
    <w:rsid w:val="00C50EAB"/>
    <w:rsid w:val="00C52741"/>
    <w:rsid w:val="00C54B7D"/>
    <w:rsid w:val="00C609BA"/>
    <w:rsid w:val="00C66F73"/>
    <w:rsid w:val="00C67252"/>
    <w:rsid w:val="00C706D9"/>
    <w:rsid w:val="00C70A83"/>
    <w:rsid w:val="00C769CB"/>
    <w:rsid w:val="00C8167F"/>
    <w:rsid w:val="00C85F4E"/>
    <w:rsid w:val="00C8707B"/>
    <w:rsid w:val="00C872E5"/>
    <w:rsid w:val="00C9085B"/>
    <w:rsid w:val="00C910F8"/>
    <w:rsid w:val="00C95BBF"/>
    <w:rsid w:val="00C973F1"/>
    <w:rsid w:val="00C978FD"/>
    <w:rsid w:val="00CA482E"/>
    <w:rsid w:val="00CB094C"/>
    <w:rsid w:val="00CB0963"/>
    <w:rsid w:val="00CB0F00"/>
    <w:rsid w:val="00CB290E"/>
    <w:rsid w:val="00CB3077"/>
    <w:rsid w:val="00CB50F3"/>
    <w:rsid w:val="00CB61A1"/>
    <w:rsid w:val="00CC1207"/>
    <w:rsid w:val="00CC1506"/>
    <w:rsid w:val="00CC30B4"/>
    <w:rsid w:val="00CC317F"/>
    <w:rsid w:val="00CC559F"/>
    <w:rsid w:val="00CD2F8F"/>
    <w:rsid w:val="00CD5BEE"/>
    <w:rsid w:val="00CE3477"/>
    <w:rsid w:val="00CF15E7"/>
    <w:rsid w:val="00CF7562"/>
    <w:rsid w:val="00D034A0"/>
    <w:rsid w:val="00D03EE9"/>
    <w:rsid w:val="00D06975"/>
    <w:rsid w:val="00D13F74"/>
    <w:rsid w:val="00D1416A"/>
    <w:rsid w:val="00D16916"/>
    <w:rsid w:val="00D17353"/>
    <w:rsid w:val="00D30A69"/>
    <w:rsid w:val="00D31065"/>
    <w:rsid w:val="00D311CA"/>
    <w:rsid w:val="00D35551"/>
    <w:rsid w:val="00D41867"/>
    <w:rsid w:val="00D52D67"/>
    <w:rsid w:val="00D559FB"/>
    <w:rsid w:val="00D61632"/>
    <w:rsid w:val="00D62421"/>
    <w:rsid w:val="00D6477A"/>
    <w:rsid w:val="00D65AD8"/>
    <w:rsid w:val="00D75EE5"/>
    <w:rsid w:val="00D80342"/>
    <w:rsid w:val="00D81C14"/>
    <w:rsid w:val="00D81C9C"/>
    <w:rsid w:val="00D843A1"/>
    <w:rsid w:val="00D90C31"/>
    <w:rsid w:val="00D91923"/>
    <w:rsid w:val="00D952F7"/>
    <w:rsid w:val="00D95885"/>
    <w:rsid w:val="00DA63F8"/>
    <w:rsid w:val="00DB0D0B"/>
    <w:rsid w:val="00DB1024"/>
    <w:rsid w:val="00DB1F21"/>
    <w:rsid w:val="00DB3660"/>
    <w:rsid w:val="00DB3B60"/>
    <w:rsid w:val="00DB3CA3"/>
    <w:rsid w:val="00DB40D4"/>
    <w:rsid w:val="00DB687C"/>
    <w:rsid w:val="00DC02DB"/>
    <w:rsid w:val="00DC2C75"/>
    <w:rsid w:val="00DC6CBA"/>
    <w:rsid w:val="00DC6CBE"/>
    <w:rsid w:val="00DD4ACC"/>
    <w:rsid w:val="00DE2B4B"/>
    <w:rsid w:val="00DE609B"/>
    <w:rsid w:val="00DE64D6"/>
    <w:rsid w:val="00DF43CE"/>
    <w:rsid w:val="00DF4412"/>
    <w:rsid w:val="00DF7076"/>
    <w:rsid w:val="00DF7F0C"/>
    <w:rsid w:val="00E014D6"/>
    <w:rsid w:val="00E03AED"/>
    <w:rsid w:val="00E0430C"/>
    <w:rsid w:val="00E055BE"/>
    <w:rsid w:val="00E05A45"/>
    <w:rsid w:val="00E12621"/>
    <w:rsid w:val="00E12DEB"/>
    <w:rsid w:val="00E12FAA"/>
    <w:rsid w:val="00E14CF2"/>
    <w:rsid w:val="00E160E4"/>
    <w:rsid w:val="00E32C04"/>
    <w:rsid w:val="00E34492"/>
    <w:rsid w:val="00E35118"/>
    <w:rsid w:val="00E367F8"/>
    <w:rsid w:val="00E3733D"/>
    <w:rsid w:val="00E4028F"/>
    <w:rsid w:val="00E43422"/>
    <w:rsid w:val="00E45600"/>
    <w:rsid w:val="00E47D7D"/>
    <w:rsid w:val="00E47DD7"/>
    <w:rsid w:val="00E50B8F"/>
    <w:rsid w:val="00E53BA7"/>
    <w:rsid w:val="00E5593B"/>
    <w:rsid w:val="00E575B1"/>
    <w:rsid w:val="00E67BDE"/>
    <w:rsid w:val="00E74282"/>
    <w:rsid w:val="00E803CF"/>
    <w:rsid w:val="00E81572"/>
    <w:rsid w:val="00E83764"/>
    <w:rsid w:val="00E923BF"/>
    <w:rsid w:val="00E9245D"/>
    <w:rsid w:val="00E92E3F"/>
    <w:rsid w:val="00E94B5A"/>
    <w:rsid w:val="00E94CF1"/>
    <w:rsid w:val="00E95817"/>
    <w:rsid w:val="00EA18E5"/>
    <w:rsid w:val="00EA4C15"/>
    <w:rsid w:val="00EA7609"/>
    <w:rsid w:val="00EB68DE"/>
    <w:rsid w:val="00EB6E4A"/>
    <w:rsid w:val="00EB797F"/>
    <w:rsid w:val="00EB7A04"/>
    <w:rsid w:val="00EC1E0E"/>
    <w:rsid w:val="00EC344F"/>
    <w:rsid w:val="00EC3AF5"/>
    <w:rsid w:val="00EC47CA"/>
    <w:rsid w:val="00ED11DE"/>
    <w:rsid w:val="00ED2EF4"/>
    <w:rsid w:val="00EE0A19"/>
    <w:rsid w:val="00EE2ED1"/>
    <w:rsid w:val="00EE32DA"/>
    <w:rsid w:val="00EE6D56"/>
    <w:rsid w:val="00EF1A2B"/>
    <w:rsid w:val="00EF4DC3"/>
    <w:rsid w:val="00F00CB2"/>
    <w:rsid w:val="00F01378"/>
    <w:rsid w:val="00F017CA"/>
    <w:rsid w:val="00F02079"/>
    <w:rsid w:val="00F030F9"/>
    <w:rsid w:val="00F033B8"/>
    <w:rsid w:val="00F07F87"/>
    <w:rsid w:val="00F10129"/>
    <w:rsid w:val="00F14642"/>
    <w:rsid w:val="00F15E8C"/>
    <w:rsid w:val="00F23B22"/>
    <w:rsid w:val="00F27EE3"/>
    <w:rsid w:val="00F307F2"/>
    <w:rsid w:val="00F31E95"/>
    <w:rsid w:val="00F3298C"/>
    <w:rsid w:val="00F33356"/>
    <w:rsid w:val="00F41B0F"/>
    <w:rsid w:val="00F437B5"/>
    <w:rsid w:val="00F50576"/>
    <w:rsid w:val="00F50FA6"/>
    <w:rsid w:val="00F57D03"/>
    <w:rsid w:val="00F6400C"/>
    <w:rsid w:val="00F65F7D"/>
    <w:rsid w:val="00F6616E"/>
    <w:rsid w:val="00F6673B"/>
    <w:rsid w:val="00F67DD5"/>
    <w:rsid w:val="00F72E98"/>
    <w:rsid w:val="00F7521C"/>
    <w:rsid w:val="00F75443"/>
    <w:rsid w:val="00F7605A"/>
    <w:rsid w:val="00F81905"/>
    <w:rsid w:val="00F8272C"/>
    <w:rsid w:val="00F84DEC"/>
    <w:rsid w:val="00F856CE"/>
    <w:rsid w:val="00F859AD"/>
    <w:rsid w:val="00F85E9C"/>
    <w:rsid w:val="00F86F36"/>
    <w:rsid w:val="00F9124D"/>
    <w:rsid w:val="00F92907"/>
    <w:rsid w:val="00F97CB6"/>
    <w:rsid w:val="00FA20C6"/>
    <w:rsid w:val="00FA3892"/>
    <w:rsid w:val="00FA7485"/>
    <w:rsid w:val="00FA780B"/>
    <w:rsid w:val="00FB2766"/>
    <w:rsid w:val="00FB32E1"/>
    <w:rsid w:val="00FB7DA3"/>
    <w:rsid w:val="00FC147E"/>
    <w:rsid w:val="00FC1A74"/>
    <w:rsid w:val="00FC277A"/>
    <w:rsid w:val="00FC3491"/>
    <w:rsid w:val="00FC53AE"/>
    <w:rsid w:val="00FD0F13"/>
    <w:rsid w:val="00FD1557"/>
    <w:rsid w:val="00FD4949"/>
    <w:rsid w:val="00FD4A90"/>
    <w:rsid w:val="00FE042A"/>
    <w:rsid w:val="00FE26C9"/>
    <w:rsid w:val="00FE4584"/>
    <w:rsid w:val="00FE4AE4"/>
    <w:rsid w:val="00FF2C19"/>
    <w:rsid w:val="00FF38FE"/>
    <w:rsid w:val="00FF786A"/>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34463"/>
  <w15:docId w15:val="{6F004898-F5CE-4EDC-AD27-0BCC9D6B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53BA7"/>
    <w:pPr>
      <w:jc w:val="both"/>
    </w:pPr>
    <w:rPr>
      <w:rFonts w:ascii="IBM Plex Sans Light" w:hAnsi="IBM Plex Sans Light"/>
      <w:bCs/>
      <w:snapToGrid w:val="0"/>
      <w:sz w:val="24"/>
    </w:rPr>
  </w:style>
  <w:style w:type="paragraph" w:styleId="Cmsor1">
    <w:name w:val="heading 1"/>
    <w:aliases w:val="H1,Fejezet,H11,Fejezet1,H12,Fejezet2,H13,Fejezet3,H14,Fejezet4,Section Heading,h1,fejezetcim,buta nev,1,Header 1,Capitol,H1 Char,H1 Char Char,Heading 1 Char,Heading 1 Char1,Heading 1 Char Char"/>
    <w:basedOn w:val="Norml"/>
    <w:next w:val="Norml"/>
    <w:link w:val="Cmsor1Char"/>
    <w:qFormat/>
    <w:rsid w:val="00587CB3"/>
    <w:pPr>
      <w:keepNext/>
      <w:numPr>
        <w:numId w:val="2"/>
      </w:numPr>
      <w:spacing w:before="240" w:after="360"/>
      <w:outlineLvl w:val="0"/>
    </w:pPr>
    <w:rPr>
      <w:rFonts w:cs="Arial"/>
      <w:b/>
      <w:bCs w:val="0"/>
      <w:kern w:val="32"/>
      <w:sz w:val="28"/>
      <w:szCs w:val="32"/>
    </w:rPr>
  </w:style>
  <w:style w:type="paragraph" w:styleId="Cmsor2">
    <w:name w:val="heading 2"/>
    <w:aliases w:val="Alfejezet,Alfejezet1,Alfejezet2,Alfejezet3,Alfejezet4,head2,head21,head22,head23,head24,head25,head26,head27,head28,head211,head221,head231,head241,head251,head261,head29,head210,head212,head213,head222,head232,head242,head252,head262,head214"/>
    <w:basedOn w:val="Norml"/>
    <w:next w:val="Norml"/>
    <w:qFormat/>
    <w:rsid w:val="00EB7A04"/>
    <w:pPr>
      <w:keepNext/>
      <w:numPr>
        <w:ilvl w:val="1"/>
        <w:numId w:val="2"/>
      </w:numPr>
      <w:spacing w:before="240" w:after="240"/>
      <w:outlineLvl w:val="1"/>
    </w:pPr>
    <w:rPr>
      <w:rFonts w:cs="Arial"/>
      <w:b/>
      <w:bCs w:val="0"/>
      <w:iCs/>
      <w:szCs w:val="28"/>
    </w:rPr>
  </w:style>
  <w:style w:type="paragraph" w:styleId="Cmsor3">
    <w:name w:val="heading 3"/>
    <w:aliases w:val="h3,h31,h32,h33,h311,h34,h312,h35,h313,h36,h37,h314,h38,h39,h310,h315,h321,h331,h3111,h341,h3121,h351,h3131,h361,h371,h3141,h381,h391,Underkap.,Szakasz,H3,heading 3,pa,H31,H32,H311,H33,H312,H34,H313,H35,H314,H36,H315,H37,H316,H38,H317,H39,3"/>
    <w:basedOn w:val="Norml"/>
    <w:next w:val="Norml"/>
    <w:autoRedefine/>
    <w:qFormat/>
    <w:rsid w:val="00231B25"/>
    <w:pPr>
      <w:keepNext/>
      <w:numPr>
        <w:ilvl w:val="2"/>
        <w:numId w:val="2"/>
      </w:numPr>
      <w:tabs>
        <w:tab w:val="clear" w:pos="1134"/>
      </w:tabs>
      <w:spacing w:before="240" w:after="240"/>
      <w:ind w:left="1135" w:hanging="851"/>
      <w:jc w:val="left"/>
      <w:outlineLvl w:val="2"/>
    </w:pPr>
    <w:rPr>
      <w:rFonts w:cstheme="majorHAnsi"/>
      <w:b/>
      <w:bCs w:val="0"/>
      <w:iCs/>
      <w:szCs w:val="28"/>
    </w:rPr>
  </w:style>
  <w:style w:type="paragraph" w:styleId="Cmsor4">
    <w:name w:val="heading 4"/>
    <w:aliases w:val="hd4,h4,hd41,h41,hd42,h42,hd43,h43,hd44,h44"/>
    <w:basedOn w:val="Norml"/>
    <w:next w:val="Norml"/>
    <w:autoRedefine/>
    <w:qFormat/>
    <w:rsid w:val="00505F98"/>
    <w:pPr>
      <w:keepNext/>
      <w:numPr>
        <w:ilvl w:val="3"/>
        <w:numId w:val="2"/>
      </w:numPr>
      <w:tabs>
        <w:tab w:val="clear" w:pos="1134"/>
      </w:tabs>
      <w:spacing w:before="120" w:after="120"/>
      <w:ind w:left="851" w:hanging="851"/>
      <w:outlineLvl w:val="3"/>
    </w:pPr>
    <w:rPr>
      <w:b/>
      <w:bCs w:val="0"/>
      <w:i/>
      <w:iCs/>
      <w:szCs w:val="24"/>
    </w:rPr>
  </w:style>
  <w:style w:type="paragraph" w:styleId="Cmsor5">
    <w:name w:val="heading 5"/>
    <w:basedOn w:val="Norml"/>
    <w:next w:val="Norml"/>
    <w:qFormat/>
    <w:rsid w:val="00E83764"/>
    <w:pPr>
      <w:numPr>
        <w:ilvl w:val="4"/>
        <w:numId w:val="2"/>
      </w:numPr>
      <w:spacing w:before="240" w:after="240"/>
      <w:outlineLvl w:val="4"/>
    </w:pPr>
    <w:rPr>
      <w:b/>
      <w:bCs w:val="0"/>
      <w:i/>
      <w:iCs/>
      <w:szCs w:val="24"/>
    </w:rPr>
  </w:style>
  <w:style w:type="paragraph" w:styleId="Cmsor6">
    <w:name w:val="heading 6"/>
    <w:basedOn w:val="Norml"/>
    <w:next w:val="Norml"/>
    <w:autoRedefine/>
    <w:qFormat/>
    <w:rsid w:val="00505F98"/>
    <w:pPr>
      <w:numPr>
        <w:ilvl w:val="5"/>
        <w:numId w:val="2"/>
      </w:numPr>
      <w:tabs>
        <w:tab w:val="clear" w:pos="1152"/>
      </w:tabs>
      <w:spacing w:before="120" w:after="120"/>
      <w:ind w:left="1276" w:hanging="1276"/>
      <w:outlineLvl w:val="5"/>
    </w:pPr>
    <w:rPr>
      <w:rFonts w:asciiTheme="majorHAnsi" w:hAnsiTheme="majorHAnsi" w:cstheme="majorHAnsi"/>
      <w:b/>
      <w:bCs w:val="0"/>
      <w:i/>
      <w:iCs/>
      <w:szCs w:val="24"/>
    </w:rPr>
  </w:style>
  <w:style w:type="paragraph" w:styleId="Cmsor7">
    <w:name w:val="heading 7"/>
    <w:basedOn w:val="Norml"/>
    <w:next w:val="Norml"/>
    <w:autoRedefine/>
    <w:qFormat/>
    <w:rsid w:val="00E83764"/>
    <w:pPr>
      <w:numPr>
        <w:ilvl w:val="6"/>
        <w:numId w:val="2"/>
      </w:numPr>
      <w:spacing w:before="240" w:after="60"/>
      <w:outlineLvl w:val="6"/>
    </w:pPr>
    <w:rPr>
      <w:i/>
      <w:szCs w:val="24"/>
    </w:rPr>
  </w:style>
  <w:style w:type="paragraph" w:styleId="Cmsor8">
    <w:name w:val="heading 8"/>
    <w:basedOn w:val="Norml"/>
    <w:next w:val="Norml"/>
    <w:qFormat/>
    <w:rsid w:val="00E83764"/>
    <w:pPr>
      <w:numPr>
        <w:ilvl w:val="7"/>
        <w:numId w:val="2"/>
      </w:numPr>
      <w:spacing w:before="240" w:after="60"/>
      <w:outlineLvl w:val="7"/>
    </w:pPr>
    <w:rPr>
      <w:iCs/>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rsid w:val="00AC6A2B"/>
    <w:rPr>
      <w:sz w:val="20"/>
      <w:vertAlign w:val="superscript"/>
    </w:rPr>
  </w:style>
  <w:style w:type="paragraph" w:styleId="Lbjegyzetszveg">
    <w:name w:val="footnote text"/>
    <w:basedOn w:val="Norml"/>
    <w:semiHidden/>
    <w:rsid w:val="00AC6A2B"/>
    <w:pPr>
      <w:widowControl w:val="0"/>
      <w:ind w:right="567"/>
    </w:pPr>
  </w:style>
  <w:style w:type="paragraph" w:styleId="Szvegtrzs">
    <w:name w:val="Body Text"/>
    <w:basedOn w:val="Norml"/>
    <w:rsid w:val="00AC6A2B"/>
    <w:pPr>
      <w:spacing w:after="120"/>
    </w:pPr>
    <w:rPr>
      <w:rFonts w:ascii="Arial" w:hAnsi="Arial"/>
    </w:rPr>
  </w:style>
  <w:style w:type="paragraph" w:styleId="Jegyzetszveg">
    <w:name w:val="annotation text"/>
    <w:basedOn w:val="Norml"/>
    <w:link w:val="JegyzetszvegChar"/>
    <w:semiHidden/>
    <w:rsid w:val="00AC6A2B"/>
  </w:style>
  <w:style w:type="character" w:customStyle="1" w:styleId="Kiemels2">
    <w:name w:val="Kiemelés2"/>
    <w:qFormat/>
    <w:rsid w:val="00AC6A2B"/>
    <w:rPr>
      <w:b/>
      <w:bCs/>
    </w:rPr>
  </w:style>
  <w:style w:type="paragraph" w:styleId="Szvegtrzs3">
    <w:name w:val="Body Text 3"/>
    <w:basedOn w:val="Norml"/>
    <w:rsid w:val="00AC6A2B"/>
    <w:pPr>
      <w:spacing w:after="120"/>
    </w:pPr>
    <w:rPr>
      <w:sz w:val="16"/>
      <w:szCs w:val="16"/>
    </w:rPr>
  </w:style>
  <w:style w:type="paragraph" w:styleId="llb">
    <w:name w:val="footer"/>
    <w:basedOn w:val="Norml"/>
    <w:rsid w:val="00AC6A2B"/>
    <w:pPr>
      <w:tabs>
        <w:tab w:val="center" w:pos="4536"/>
        <w:tab w:val="right" w:pos="9072"/>
      </w:tabs>
    </w:pPr>
  </w:style>
  <w:style w:type="character" w:styleId="Oldalszm">
    <w:name w:val="page number"/>
    <w:basedOn w:val="Bekezdsalapbettpusa"/>
    <w:rsid w:val="00AC6A2B"/>
  </w:style>
  <w:style w:type="paragraph" w:styleId="Felsorols">
    <w:name w:val="List Bullet"/>
    <w:aliases w:val="Wingdings (szimbólum),Bal:  3,17 cm,Függő:  0,63 cm"/>
    <w:basedOn w:val="Norml"/>
    <w:autoRedefine/>
    <w:rsid w:val="00AC6A2B"/>
    <w:pPr>
      <w:tabs>
        <w:tab w:val="num" w:pos="720"/>
      </w:tabs>
      <w:ind w:left="720" w:hanging="360"/>
      <w:jc w:val="left"/>
    </w:pPr>
    <w:rPr>
      <w:bCs w:val="0"/>
    </w:rPr>
  </w:style>
  <w:style w:type="paragraph" w:styleId="lfej">
    <w:name w:val="header"/>
    <w:basedOn w:val="Norml"/>
    <w:rsid w:val="00AC6A2B"/>
    <w:pPr>
      <w:tabs>
        <w:tab w:val="center" w:pos="4536"/>
        <w:tab w:val="right" w:pos="9072"/>
      </w:tabs>
    </w:pPr>
    <w:rPr>
      <w:bCs w:val="0"/>
      <w:lang w:eastAsia="en-US"/>
    </w:rPr>
  </w:style>
  <w:style w:type="paragraph" w:styleId="TJ1">
    <w:name w:val="toc 1"/>
    <w:basedOn w:val="Norml"/>
    <w:next w:val="Norml"/>
    <w:autoRedefine/>
    <w:uiPriority w:val="39"/>
    <w:rsid w:val="00E83764"/>
    <w:pPr>
      <w:tabs>
        <w:tab w:val="left" w:pos="480"/>
        <w:tab w:val="right" w:leader="dot" w:pos="9060"/>
      </w:tabs>
    </w:pPr>
  </w:style>
  <w:style w:type="paragraph" w:styleId="TJ2">
    <w:name w:val="toc 2"/>
    <w:basedOn w:val="Norml"/>
    <w:next w:val="Norml"/>
    <w:autoRedefine/>
    <w:uiPriority w:val="39"/>
    <w:rsid w:val="00F27EE3"/>
    <w:pPr>
      <w:tabs>
        <w:tab w:val="left" w:pos="960"/>
        <w:tab w:val="right" w:leader="dot" w:pos="9060"/>
      </w:tabs>
      <w:spacing w:before="120" w:after="120"/>
      <w:ind w:left="240"/>
    </w:pPr>
  </w:style>
  <w:style w:type="paragraph" w:styleId="TJ3">
    <w:name w:val="toc 3"/>
    <w:basedOn w:val="Norml"/>
    <w:next w:val="Norml"/>
    <w:autoRedefine/>
    <w:uiPriority w:val="39"/>
    <w:rsid w:val="00AC6A2B"/>
    <w:pPr>
      <w:ind w:left="480"/>
    </w:pPr>
  </w:style>
  <w:style w:type="paragraph" w:styleId="TJ4">
    <w:name w:val="toc 4"/>
    <w:basedOn w:val="Norml"/>
    <w:next w:val="Norml"/>
    <w:autoRedefine/>
    <w:uiPriority w:val="39"/>
    <w:rsid w:val="00AC6A2B"/>
    <w:pPr>
      <w:tabs>
        <w:tab w:val="left" w:pos="1680"/>
        <w:tab w:val="right" w:leader="dot" w:pos="9060"/>
      </w:tabs>
      <w:ind w:left="720"/>
    </w:pPr>
  </w:style>
  <w:style w:type="character" w:styleId="Hiperhivatkozs">
    <w:name w:val="Hyperlink"/>
    <w:uiPriority w:val="99"/>
    <w:rsid w:val="00AC6A2B"/>
    <w:rPr>
      <w:color w:val="0000FF"/>
      <w:u w:val="single"/>
    </w:rPr>
  </w:style>
  <w:style w:type="paragraph" w:customStyle="1" w:styleId="NormalBold">
    <w:name w:val="Normal + Bold"/>
    <w:basedOn w:val="Norml"/>
    <w:link w:val="NormalBoldChar2"/>
    <w:rsid w:val="00AC6A2B"/>
    <w:rPr>
      <w:b/>
    </w:rPr>
  </w:style>
  <w:style w:type="character" w:customStyle="1" w:styleId="NormalBoldChar2">
    <w:name w:val="Normal + Bold Char2"/>
    <w:link w:val="NormalBold"/>
    <w:rsid w:val="00AC6A2B"/>
    <w:rPr>
      <w:b/>
      <w:bCs/>
      <w:snapToGrid w:val="0"/>
      <w:sz w:val="24"/>
      <w:lang w:val="hu-HU" w:eastAsia="hu-HU" w:bidi="ar-SA"/>
    </w:rPr>
  </w:style>
  <w:style w:type="character" w:customStyle="1" w:styleId="NormalBoldChar1">
    <w:name w:val="Normal + Bold Char1"/>
    <w:rsid w:val="00AC6A2B"/>
    <w:rPr>
      <w:b/>
      <w:bCs/>
      <w:sz w:val="24"/>
      <w:lang w:val="hu-HU" w:eastAsia="hu-HU" w:bidi="ar-SA"/>
    </w:rPr>
  </w:style>
  <w:style w:type="character" w:customStyle="1" w:styleId="NormalBoldChar">
    <w:name w:val="Normal + Bold Char"/>
    <w:rsid w:val="00AC6A2B"/>
    <w:rPr>
      <w:b/>
      <w:bCs/>
      <w:sz w:val="24"/>
      <w:lang w:val="hu-HU" w:eastAsia="hu-HU" w:bidi="ar-SA"/>
    </w:rPr>
  </w:style>
  <w:style w:type="paragraph" w:customStyle="1" w:styleId="Felsorols1">
    <w:name w:val="Felsorolás 1"/>
    <w:basedOn w:val="Felsorols"/>
    <w:rsid w:val="00AC6A2B"/>
    <w:pPr>
      <w:numPr>
        <w:numId w:val="3"/>
      </w:numPr>
      <w:spacing w:before="40" w:after="60" w:line="320" w:lineRule="atLeast"/>
      <w:jc w:val="both"/>
    </w:pPr>
    <w:rPr>
      <w:sz w:val="22"/>
    </w:rPr>
  </w:style>
  <w:style w:type="paragraph" w:styleId="Szvegtrzs2">
    <w:name w:val="Body Text 2"/>
    <w:basedOn w:val="Norml"/>
    <w:rsid w:val="00AC6A2B"/>
    <w:pPr>
      <w:spacing w:after="120" w:line="480" w:lineRule="auto"/>
    </w:pPr>
  </w:style>
  <w:style w:type="paragraph" w:styleId="Felsorols5">
    <w:name w:val="List Bullet 5"/>
    <w:basedOn w:val="Norml"/>
    <w:autoRedefine/>
    <w:rsid w:val="00AC6A2B"/>
    <w:pPr>
      <w:tabs>
        <w:tab w:val="num" w:pos="1492"/>
      </w:tabs>
      <w:ind w:left="1492" w:hanging="360"/>
    </w:pPr>
  </w:style>
  <w:style w:type="character" w:customStyle="1" w:styleId="EmailStyle20">
    <w:name w:val="EmailStyle20"/>
    <w:rsid w:val="00AC6A2B"/>
    <w:rPr>
      <w:rFonts w:ascii="Arial" w:hAnsi="Arial" w:cs="Arial"/>
      <w:color w:val="000000"/>
      <w:sz w:val="20"/>
      <w:szCs w:val="20"/>
    </w:rPr>
  </w:style>
  <w:style w:type="paragraph" w:styleId="Szvegtrzsbehzssal3">
    <w:name w:val="Body Text Indent 3"/>
    <w:basedOn w:val="Norml"/>
    <w:rsid w:val="00AC6A2B"/>
    <w:pPr>
      <w:spacing w:after="120"/>
      <w:ind w:left="283"/>
    </w:pPr>
    <w:rPr>
      <w:sz w:val="16"/>
      <w:szCs w:val="16"/>
    </w:rPr>
  </w:style>
  <w:style w:type="paragraph" w:customStyle="1" w:styleId="Norml3">
    <w:name w:val="Normál 3"/>
    <w:basedOn w:val="Norml"/>
    <w:rsid w:val="00AC6A2B"/>
    <w:pPr>
      <w:numPr>
        <w:numId w:val="1"/>
      </w:numPr>
      <w:tabs>
        <w:tab w:val="clear" w:pos="1492"/>
      </w:tabs>
      <w:spacing w:before="60" w:line="280" w:lineRule="atLeast"/>
      <w:ind w:left="964" w:firstLine="0"/>
    </w:pPr>
    <w:rPr>
      <w:rFonts w:ascii="Arial" w:hAnsi="Arial"/>
      <w:bCs w:val="0"/>
      <w:sz w:val="20"/>
    </w:rPr>
  </w:style>
  <w:style w:type="paragraph" w:customStyle="1" w:styleId="xl26">
    <w:name w:val="xl26"/>
    <w:basedOn w:val="Norml"/>
    <w:rsid w:val="00AC6A2B"/>
    <w:pPr>
      <w:spacing w:before="100" w:beforeAutospacing="1" w:after="100" w:afterAutospacing="1"/>
      <w:jc w:val="center"/>
    </w:pPr>
    <w:rPr>
      <w:rFonts w:eastAsia="Arial Unicode MS"/>
      <w:b/>
      <w:snapToGrid/>
      <w:sz w:val="28"/>
      <w:szCs w:val="28"/>
    </w:rPr>
  </w:style>
  <w:style w:type="paragraph" w:styleId="Szvegtrzsbehzssal2">
    <w:name w:val="Body Text Indent 2"/>
    <w:basedOn w:val="Norml"/>
    <w:rsid w:val="00AC6A2B"/>
    <w:pPr>
      <w:spacing w:after="120" w:line="480" w:lineRule="auto"/>
      <w:ind w:left="283"/>
    </w:pPr>
  </w:style>
  <w:style w:type="paragraph" w:customStyle="1" w:styleId="fejegyeb">
    <w:name w:val="fejegyeb"/>
    <w:basedOn w:val="Norml"/>
    <w:rsid w:val="00AC6A2B"/>
    <w:pPr>
      <w:spacing w:after="120"/>
    </w:pPr>
    <w:rPr>
      <w:bCs w:val="0"/>
      <w:snapToGrid/>
      <w:szCs w:val="24"/>
      <w:lang w:eastAsia="en-US"/>
    </w:rPr>
  </w:style>
  <w:style w:type="table" w:styleId="Rcsostblzat">
    <w:name w:val="Table Grid"/>
    <w:basedOn w:val="Normltblzat"/>
    <w:rsid w:val="00AC6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AC6A2B"/>
    <w:rPr>
      <w:rFonts w:ascii="Tahoma" w:hAnsi="Tahoma" w:cs="Tahoma"/>
      <w:sz w:val="16"/>
      <w:szCs w:val="16"/>
    </w:rPr>
  </w:style>
  <w:style w:type="paragraph" w:styleId="Csakszveg">
    <w:name w:val="Plain Text"/>
    <w:aliases w:val="Csak szöveg Char Char"/>
    <w:basedOn w:val="Norml"/>
    <w:link w:val="CsakszvegChar"/>
    <w:rsid w:val="00AC6A2B"/>
    <w:pPr>
      <w:jc w:val="left"/>
    </w:pPr>
    <w:rPr>
      <w:rFonts w:ascii="Courier New" w:hAnsi="Courier New" w:cs="Courier New"/>
      <w:szCs w:val="24"/>
    </w:rPr>
  </w:style>
  <w:style w:type="character" w:customStyle="1" w:styleId="CsakszvegChar">
    <w:name w:val="Csak szöveg Char"/>
    <w:aliases w:val="Csak szöveg Char Char Char"/>
    <w:link w:val="Csakszveg"/>
    <w:rsid w:val="00AC6A2B"/>
    <w:rPr>
      <w:rFonts w:ascii="Courier New" w:hAnsi="Courier New" w:cs="Courier New"/>
      <w:bCs/>
      <w:snapToGrid w:val="0"/>
      <w:sz w:val="24"/>
      <w:szCs w:val="24"/>
      <w:lang w:val="hu-HU" w:eastAsia="hu-HU" w:bidi="ar-SA"/>
    </w:rPr>
  </w:style>
  <w:style w:type="paragraph" w:styleId="NormlWeb">
    <w:name w:val="Normal (Web)"/>
    <w:basedOn w:val="Norml"/>
    <w:uiPriority w:val="99"/>
    <w:rsid w:val="00AC6A2B"/>
    <w:pPr>
      <w:spacing w:before="100" w:beforeAutospacing="1" w:after="100" w:afterAutospacing="1"/>
      <w:jc w:val="left"/>
    </w:pPr>
    <w:rPr>
      <w:bCs w:val="0"/>
      <w:snapToGrid/>
      <w:szCs w:val="24"/>
    </w:rPr>
  </w:style>
  <w:style w:type="character" w:styleId="Jegyzethivatkozs">
    <w:name w:val="annotation reference"/>
    <w:semiHidden/>
    <w:rsid w:val="009701EF"/>
    <w:rPr>
      <w:sz w:val="16"/>
      <w:szCs w:val="16"/>
    </w:rPr>
  </w:style>
  <w:style w:type="numbering" w:customStyle="1" w:styleId="StyleBulleted">
    <w:name w:val="Style Bulleted"/>
    <w:basedOn w:val="Nemlista"/>
    <w:rsid w:val="00B026A2"/>
    <w:pPr>
      <w:numPr>
        <w:numId w:val="4"/>
      </w:numPr>
    </w:pPr>
  </w:style>
  <w:style w:type="paragraph" w:styleId="Cm">
    <w:name w:val="Title"/>
    <w:basedOn w:val="Norml"/>
    <w:qFormat/>
    <w:rsid w:val="009C4ED6"/>
    <w:pPr>
      <w:tabs>
        <w:tab w:val="left" w:pos="0"/>
      </w:tabs>
      <w:overflowPunct w:val="0"/>
      <w:autoSpaceDE w:val="0"/>
      <w:autoSpaceDN w:val="0"/>
      <w:adjustRightInd w:val="0"/>
      <w:jc w:val="center"/>
      <w:textAlignment w:val="baseline"/>
    </w:pPr>
    <w:rPr>
      <w:rFonts w:ascii="Book Antiqua" w:hAnsi="Book Antiqua"/>
      <w:b/>
      <w:bCs w:val="0"/>
      <w:snapToGrid/>
      <w:sz w:val="20"/>
      <w:lang w:eastAsia="en-US"/>
    </w:rPr>
  </w:style>
  <w:style w:type="paragraph" w:styleId="TJ5">
    <w:name w:val="toc 5"/>
    <w:basedOn w:val="Norml"/>
    <w:next w:val="Norml"/>
    <w:autoRedefine/>
    <w:semiHidden/>
    <w:rsid w:val="006C3C01"/>
    <w:pPr>
      <w:ind w:left="960"/>
      <w:jc w:val="left"/>
    </w:pPr>
    <w:rPr>
      <w:bCs w:val="0"/>
      <w:snapToGrid/>
      <w:szCs w:val="24"/>
    </w:rPr>
  </w:style>
  <w:style w:type="paragraph" w:styleId="TJ6">
    <w:name w:val="toc 6"/>
    <w:basedOn w:val="Norml"/>
    <w:next w:val="Norml"/>
    <w:autoRedefine/>
    <w:semiHidden/>
    <w:rsid w:val="006C3C01"/>
    <w:pPr>
      <w:ind w:left="1200"/>
      <w:jc w:val="left"/>
    </w:pPr>
    <w:rPr>
      <w:bCs w:val="0"/>
      <w:snapToGrid/>
      <w:szCs w:val="24"/>
    </w:rPr>
  </w:style>
  <w:style w:type="paragraph" w:styleId="TJ7">
    <w:name w:val="toc 7"/>
    <w:basedOn w:val="Norml"/>
    <w:next w:val="Norml"/>
    <w:autoRedefine/>
    <w:semiHidden/>
    <w:rsid w:val="006C3C01"/>
    <w:pPr>
      <w:ind w:left="1440"/>
      <w:jc w:val="left"/>
    </w:pPr>
    <w:rPr>
      <w:bCs w:val="0"/>
      <w:snapToGrid/>
      <w:szCs w:val="24"/>
    </w:rPr>
  </w:style>
  <w:style w:type="paragraph" w:styleId="TJ8">
    <w:name w:val="toc 8"/>
    <w:basedOn w:val="Norml"/>
    <w:next w:val="Norml"/>
    <w:autoRedefine/>
    <w:semiHidden/>
    <w:rsid w:val="006C3C01"/>
    <w:pPr>
      <w:ind w:left="1680"/>
      <w:jc w:val="left"/>
    </w:pPr>
    <w:rPr>
      <w:bCs w:val="0"/>
      <w:snapToGrid/>
      <w:szCs w:val="24"/>
    </w:rPr>
  </w:style>
  <w:style w:type="paragraph" w:styleId="TJ9">
    <w:name w:val="toc 9"/>
    <w:basedOn w:val="Norml"/>
    <w:next w:val="Norml"/>
    <w:autoRedefine/>
    <w:semiHidden/>
    <w:rsid w:val="006C3C01"/>
    <w:pPr>
      <w:ind w:left="1920"/>
      <w:jc w:val="left"/>
    </w:pPr>
    <w:rPr>
      <w:bCs w:val="0"/>
      <w:snapToGrid/>
      <w:szCs w:val="24"/>
    </w:rPr>
  </w:style>
  <w:style w:type="paragraph" w:styleId="Kpalrs">
    <w:name w:val="caption"/>
    <w:basedOn w:val="Norml"/>
    <w:next w:val="Norml"/>
    <w:qFormat/>
    <w:rsid w:val="00FA780B"/>
    <w:rPr>
      <w:b/>
      <w:sz w:val="20"/>
    </w:rPr>
  </w:style>
  <w:style w:type="paragraph" w:styleId="Listaszerbekezds">
    <w:name w:val="List Paragraph"/>
    <w:basedOn w:val="Norml"/>
    <w:uiPriority w:val="34"/>
    <w:qFormat/>
    <w:rsid w:val="0088006F"/>
    <w:pPr>
      <w:spacing w:before="200" w:after="200"/>
      <w:ind w:left="720"/>
      <w:contextualSpacing/>
    </w:pPr>
    <w:rPr>
      <w:bCs w:val="0"/>
      <w:snapToGrid/>
      <w:szCs w:val="22"/>
      <w:lang w:eastAsia="en-US" w:bidi="en-US"/>
    </w:rPr>
  </w:style>
  <w:style w:type="paragraph" w:styleId="Megjegyzstrgya">
    <w:name w:val="annotation subject"/>
    <w:basedOn w:val="Jegyzetszveg"/>
    <w:next w:val="Jegyzetszveg"/>
    <w:link w:val="MegjegyzstrgyaChar"/>
    <w:rsid w:val="00777E90"/>
    <w:rPr>
      <w:b/>
      <w:sz w:val="20"/>
    </w:rPr>
  </w:style>
  <w:style w:type="character" w:customStyle="1" w:styleId="JegyzetszvegChar">
    <w:name w:val="Jegyzetszöveg Char"/>
    <w:basedOn w:val="Bekezdsalapbettpusa"/>
    <w:link w:val="Jegyzetszveg"/>
    <w:semiHidden/>
    <w:rsid w:val="00777E90"/>
    <w:rPr>
      <w:bCs/>
      <w:snapToGrid w:val="0"/>
      <w:sz w:val="24"/>
    </w:rPr>
  </w:style>
  <w:style w:type="character" w:customStyle="1" w:styleId="MegjegyzstrgyaChar">
    <w:name w:val="Megjegyzés tárgya Char"/>
    <w:basedOn w:val="JegyzetszvegChar"/>
    <w:link w:val="Megjegyzstrgya"/>
    <w:rsid w:val="00777E90"/>
    <w:rPr>
      <w:b/>
      <w:bCs/>
      <w:snapToGrid w:val="0"/>
      <w:sz w:val="24"/>
    </w:rPr>
  </w:style>
  <w:style w:type="character" w:styleId="Feloldatlanmegemlts">
    <w:name w:val="Unresolved Mention"/>
    <w:basedOn w:val="Bekezdsalapbettpusa"/>
    <w:uiPriority w:val="99"/>
    <w:semiHidden/>
    <w:unhideWhenUsed/>
    <w:rsid w:val="004317FD"/>
    <w:rPr>
      <w:color w:val="605E5C"/>
      <w:shd w:val="clear" w:color="auto" w:fill="E1DFDD"/>
    </w:rPr>
  </w:style>
  <w:style w:type="character" w:styleId="Kiemels20">
    <w:name w:val="Strong"/>
    <w:basedOn w:val="Bekezdsalapbettpusa"/>
    <w:uiPriority w:val="22"/>
    <w:qFormat/>
    <w:rsid w:val="00C8167F"/>
    <w:rPr>
      <w:b/>
      <w:bCs/>
    </w:rPr>
  </w:style>
  <w:style w:type="paragraph" w:styleId="Tartalomjegyzkcmsora">
    <w:name w:val="TOC Heading"/>
    <w:basedOn w:val="Cmsor1"/>
    <w:next w:val="Norml"/>
    <w:uiPriority w:val="39"/>
    <w:unhideWhenUsed/>
    <w:qFormat/>
    <w:rsid w:val="00B30A79"/>
    <w:pPr>
      <w:keepLines/>
      <w:numPr>
        <w:numId w:val="0"/>
      </w:numPr>
      <w:spacing w:after="0" w:line="259" w:lineRule="auto"/>
      <w:jc w:val="left"/>
      <w:outlineLvl w:val="9"/>
    </w:pPr>
    <w:rPr>
      <w:rFonts w:asciiTheme="majorHAnsi" w:eastAsiaTheme="majorEastAsia" w:hAnsiTheme="majorHAnsi" w:cstheme="majorBidi"/>
      <w:b w:val="0"/>
      <w:snapToGrid/>
      <w:color w:val="2F5496" w:themeColor="accent1" w:themeShade="BF"/>
      <w:kern w:val="0"/>
      <w:sz w:val="32"/>
    </w:rPr>
  </w:style>
  <w:style w:type="paragraph" w:styleId="Vltozat">
    <w:name w:val="Revision"/>
    <w:hidden/>
    <w:uiPriority w:val="99"/>
    <w:semiHidden/>
    <w:rsid w:val="009623D1"/>
    <w:rPr>
      <w:rFonts w:ascii="IBM Plex Sans Light" w:hAnsi="IBM Plex Sans Light"/>
      <w:bCs/>
      <w:snapToGrid w:val="0"/>
      <w:sz w:val="24"/>
    </w:rPr>
  </w:style>
  <w:style w:type="character" w:styleId="Mrltotthiperhivatkozs">
    <w:name w:val="FollowedHyperlink"/>
    <w:basedOn w:val="Bekezdsalapbettpusa"/>
    <w:rsid w:val="00C769CB"/>
    <w:rPr>
      <w:color w:val="954F72" w:themeColor="followedHyperlink"/>
      <w:u w:val="single"/>
    </w:rPr>
  </w:style>
  <w:style w:type="paragraph" w:styleId="brajegyzk">
    <w:name w:val="table of figures"/>
    <w:basedOn w:val="Norml"/>
    <w:next w:val="Norml"/>
    <w:uiPriority w:val="99"/>
    <w:rsid w:val="00D952F7"/>
  </w:style>
  <w:style w:type="character" w:styleId="Helyrzszveg">
    <w:name w:val="Placeholder Text"/>
    <w:basedOn w:val="Bekezdsalapbettpusa"/>
    <w:uiPriority w:val="99"/>
    <w:semiHidden/>
    <w:rsid w:val="00D952F7"/>
    <w:rPr>
      <w:color w:val="666666"/>
    </w:rPr>
  </w:style>
  <w:style w:type="table" w:styleId="Vilgoslista3jellszn">
    <w:name w:val="Light List Accent 3"/>
    <w:basedOn w:val="Normltblzat"/>
    <w:uiPriority w:val="61"/>
    <w:rsid w:val="00D952F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msor1Char">
    <w:name w:val="Címsor 1 Char"/>
    <w:aliases w:val="H1 Char1,Fejezet Char,H11 Char,Fejezet1 Char,H12 Char,Fejezet2 Char,H13 Char,Fejezet3 Char,H14 Char,Fejezet4 Char,Section Heading Char,h1 Char,fejezetcim Char,buta nev Char,1 Char,Header 1 Char,Capitol Char,H1 Char Char1,H1 Char Char Char"/>
    <w:basedOn w:val="Bekezdsalapbettpusa"/>
    <w:link w:val="Cmsor1"/>
    <w:rsid w:val="00F7521C"/>
    <w:rPr>
      <w:rFonts w:ascii="IBM Plex Sans Light" w:hAnsi="IBM Plex Sans Light" w:cs="Arial"/>
      <w:b/>
      <w:snapToGrid w:val="0"/>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258">
      <w:bodyDiv w:val="1"/>
      <w:marLeft w:val="0"/>
      <w:marRight w:val="0"/>
      <w:marTop w:val="0"/>
      <w:marBottom w:val="0"/>
      <w:divBdr>
        <w:top w:val="none" w:sz="0" w:space="0" w:color="auto"/>
        <w:left w:val="none" w:sz="0" w:space="0" w:color="auto"/>
        <w:bottom w:val="none" w:sz="0" w:space="0" w:color="auto"/>
        <w:right w:val="none" w:sz="0" w:space="0" w:color="auto"/>
      </w:divBdr>
    </w:div>
    <w:div w:id="16464593">
      <w:bodyDiv w:val="1"/>
      <w:marLeft w:val="0"/>
      <w:marRight w:val="0"/>
      <w:marTop w:val="0"/>
      <w:marBottom w:val="0"/>
      <w:divBdr>
        <w:top w:val="none" w:sz="0" w:space="0" w:color="auto"/>
        <w:left w:val="none" w:sz="0" w:space="0" w:color="auto"/>
        <w:bottom w:val="none" w:sz="0" w:space="0" w:color="auto"/>
        <w:right w:val="none" w:sz="0" w:space="0" w:color="auto"/>
      </w:divBdr>
    </w:div>
    <w:div w:id="17850252">
      <w:bodyDiv w:val="1"/>
      <w:marLeft w:val="0"/>
      <w:marRight w:val="0"/>
      <w:marTop w:val="0"/>
      <w:marBottom w:val="0"/>
      <w:divBdr>
        <w:top w:val="none" w:sz="0" w:space="0" w:color="auto"/>
        <w:left w:val="none" w:sz="0" w:space="0" w:color="auto"/>
        <w:bottom w:val="none" w:sz="0" w:space="0" w:color="auto"/>
        <w:right w:val="none" w:sz="0" w:space="0" w:color="auto"/>
      </w:divBdr>
    </w:div>
    <w:div w:id="23332689">
      <w:bodyDiv w:val="1"/>
      <w:marLeft w:val="0"/>
      <w:marRight w:val="0"/>
      <w:marTop w:val="0"/>
      <w:marBottom w:val="0"/>
      <w:divBdr>
        <w:top w:val="none" w:sz="0" w:space="0" w:color="auto"/>
        <w:left w:val="none" w:sz="0" w:space="0" w:color="auto"/>
        <w:bottom w:val="none" w:sz="0" w:space="0" w:color="auto"/>
        <w:right w:val="none" w:sz="0" w:space="0" w:color="auto"/>
      </w:divBdr>
    </w:div>
    <w:div w:id="28377716">
      <w:bodyDiv w:val="1"/>
      <w:marLeft w:val="0"/>
      <w:marRight w:val="0"/>
      <w:marTop w:val="0"/>
      <w:marBottom w:val="0"/>
      <w:divBdr>
        <w:top w:val="none" w:sz="0" w:space="0" w:color="auto"/>
        <w:left w:val="none" w:sz="0" w:space="0" w:color="auto"/>
        <w:bottom w:val="none" w:sz="0" w:space="0" w:color="auto"/>
        <w:right w:val="none" w:sz="0" w:space="0" w:color="auto"/>
      </w:divBdr>
    </w:div>
    <w:div w:id="28840352">
      <w:bodyDiv w:val="1"/>
      <w:marLeft w:val="0"/>
      <w:marRight w:val="0"/>
      <w:marTop w:val="0"/>
      <w:marBottom w:val="0"/>
      <w:divBdr>
        <w:top w:val="none" w:sz="0" w:space="0" w:color="auto"/>
        <w:left w:val="none" w:sz="0" w:space="0" w:color="auto"/>
        <w:bottom w:val="none" w:sz="0" w:space="0" w:color="auto"/>
        <w:right w:val="none" w:sz="0" w:space="0" w:color="auto"/>
      </w:divBdr>
    </w:div>
    <w:div w:id="36665792">
      <w:bodyDiv w:val="1"/>
      <w:marLeft w:val="0"/>
      <w:marRight w:val="0"/>
      <w:marTop w:val="0"/>
      <w:marBottom w:val="0"/>
      <w:divBdr>
        <w:top w:val="none" w:sz="0" w:space="0" w:color="auto"/>
        <w:left w:val="none" w:sz="0" w:space="0" w:color="auto"/>
        <w:bottom w:val="none" w:sz="0" w:space="0" w:color="auto"/>
        <w:right w:val="none" w:sz="0" w:space="0" w:color="auto"/>
      </w:divBdr>
    </w:div>
    <w:div w:id="49161467">
      <w:bodyDiv w:val="1"/>
      <w:marLeft w:val="0"/>
      <w:marRight w:val="0"/>
      <w:marTop w:val="0"/>
      <w:marBottom w:val="0"/>
      <w:divBdr>
        <w:top w:val="none" w:sz="0" w:space="0" w:color="auto"/>
        <w:left w:val="none" w:sz="0" w:space="0" w:color="auto"/>
        <w:bottom w:val="none" w:sz="0" w:space="0" w:color="auto"/>
        <w:right w:val="none" w:sz="0" w:space="0" w:color="auto"/>
      </w:divBdr>
    </w:div>
    <w:div w:id="63451762">
      <w:bodyDiv w:val="1"/>
      <w:marLeft w:val="0"/>
      <w:marRight w:val="0"/>
      <w:marTop w:val="0"/>
      <w:marBottom w:val="0"/>
      <w:divBdr>
        <w:top w:val="none" w:sz="0" w:space="0" w:color="auto"/>
        <w:left w:val="none" w:sz="0" w:space="0" w:color="auto"/>
        <w:bottom w:val="none" w:sz="0" w:space="0" w:color="auto"/>
        <w:right w:val="none" w:sz="0" w:space="0" w:color="auto"/>
      </w:divBdr>
    </w:div>
    <w:div w:id="72548540">
      <w:bodyDiv w:val="1"/>
      <w:marLeft w:val="0"/>
      <w:marRight w:val="0"/>
      <w:marTop w:val="0"/>
      <w:marBottom w:val="0"/>
      <w:divBdr>
        <w:top w:val="none" w:sz="0" w:space="0" w:color="auto"/>
        <w:left w:val="none" w:sz="0" w:space="0" w:color="auto"/>
        <w:bottom w:val="none" w:sz="0" w:space="0" w:color="auto"/>
        <w:right w:val="none" w:sz="0" w:space="0" w:color="auto"/>
      </w:divBdr>
    </w:div>
    <w:div w:id="79177091">
      <w:bodyDiv w:val="1"/>
      <w:marLeft w:val="0"/>
      <w:marRight w:val="0"/>
      <w:marTop w:val="0"/>
      <w:marBottom w:val="0"/>
      <w:divBdr>
        <w:top w:val="none" w:sz="0" w:space="0" w:color="auto"/>
        <w:left w:val="none" w:sz="0" w:space="0" w:color="auto"/>
        <w:bottom w:val="none" w:sz="0" w:space="0" w:color="auto"/>
        <w:right w:val="none" w:sz="0" w:space="0" w:color="auto"/>
      </w:divBdr>
    </w:div>
    <w:div w:id="86117031">
      <w:bodyDiv w:val="1"/>
      <w:marLeft w:val="0"/>
      <w:marRight w:val="0"/>
      <w:marTop w:val="0"/>
      <w:marBottom w:val="0"/>
      <w:divBdr>
        <w:top w:val="none" w:sz="0" w:space="0" w:color="auto"/>
        <w:left w:val="none" w:sz="0" w:space="0" w:color="auto"/>
        <w:bottom w:val="none" w:sz="0" w:space="0" w:color="auto"/>
        <w:right w:val="none" w:sz="0" w:space="0" w:color="auto"/>
      </w:divBdr>
    </w:div>
    <w:div w:id="92097649">
      <w:bodyDiv w:val="1"/>
      <w:marLeft w:val="0"/>
      <w:marRight w:val="0"/>
      <w:marTop w:val="0"/>
      <w:marBottom w:val="0"/>
      <w:divBdr>
        <w:top w:val="none" w:sz="0" w:space="0" w:color="auto"/>
        <w:left w:val="none" w:sz="0" w:space="0" w:color="auto"/>
        <w:bottom w:val="none" w:sz="0" w:space="0" w:color="auto"/>
        <w:right w:val="none" w:sz="0" w:space="0" w:color="auto"/>
      </w:divBdr>
    </w:div>
    <w:div w:id="104882902">
      <w:bodyDiv w:val="1"/>
      <w:marLeft w:val="0"/>
      <w:marRight w:val="0"/>
      <w:marTop w:val="0"/>
      <w:marBottom w:val="0"/>
      <w:divBdr>
        <w:top w:val="none" w:sz="0" w:space="0" w:color="auto"/>
        <w:left w:val="none" w:sz="0" w:space="0" w:color="auto"/>
        <w:bottom w:val="none" w:sz="0" w:space="0" w:color="auto"/>
        <w:right w:val="none" w:sz="0" w:space="0" w:color="auto"/>
      </w:divBdr>
    </w:div>
    <w:div w:id="126289625">
      <w:bodyDiv w:val="1"/>
      <w:marLeft w:val="0"/>
      <w:marRight w:val="0"/>
      <w:marTop w:val="0"/>
      <w:marBottom w:val="0"/>
      <w:divBdr>
        <w:top w:val="none" w:sz="0" w:space="0" w:color="auto"/>
        <w:left w:val="none" w:sz="0" w:space="0" w:color="auto"/>
        <w:bottom w:val="none" w:sz="0" w:space="0" w:color="auto"/>
        <w:right w:val="none" w:sz="0" w:space="0" w:color="auto"/>
      </w:divBdr>
    </w:div>
    <w:div w:id="132792457">
      <w:bodyDiv w:val="1"/>
      <w:marLeft w:val="0"/>
      <w:marRight w:val="0"/>
      <w:marTop w:val="0"/>
      <w:marBottom w:val="0"/>
      <w:divBdr>
        <w:top w:val="none" w:sz="0" w:space="0" w:color="auto"/>
        <w:left w:val="none" w:sz="0" w:space="0" w:color="auto"/>
        <w:bottom w:val="none" w:sz="0" w:space="0" w:color="auto"/>
        <w:right w:val="none" w:sz="0" w:space="0" w:color="auto"/>
      </w:divBdr>
    </w:div>
    <w:div w:id="136459846">
      <w:bodyDiv w:val="1"/>
      <w:marLeft w:val="0"/>
      <w:marRight w:val="0"/>
      <w:marTop w:val="0"/>
      <w:marBottom w:val="0"/>
      <w:divBdr>
        <w:top w:val="none" w:sz="0" w:space="0" w:color="auto"/>
        <w:left w:val="none" w:sz="0" w:space="0" w:color="auto"/>
        <w:bottom w:val="none" w:sz="0" w:space="0" w:color="auto"/>
        <w:right w:val="none" w:sz="0" w:space="0" w:color="auto"/>
      </w:divBdr>
    </w:div>
    <w:div w:id="141582537">
      <w:bodyDiv w:val="1"/>
      <w:marLeft w:val="0"/>
      <w:marRight w:val="0"/>
      <w:marTop w:val="0"/>
      <w:marBottom w:val="0"/>
      <w:divBdr>
        <w:top w:val="none" w:sz="0" w:space="0" w:color="auto"/>
        <w:left w:val="none" w:sz="0" w:space="0" w:color="auto"/>
        <w:bottom w:val="none" w:sz="0" w:space="0" w:color="auto"/>
        <w:right w:val="none" w:sz="0" w:space="0" w:color="auto"/>
      </w:divBdr>
    </w:div>
    <w:div w:id="143282280">
      <w:bodyDiv w:val="1"/>
      <w:marLeft w:val="0"/>
      <w:marRight w:val="0"/>
      <w:marTop w:val="0"/>
      <w:marBottom w:val="0"/>
      <w:divBdr>
        <w:top w:val="none" w:sz="0" w:space="0" w:color="auto"/>
        <w:left w:val="none" w:sz="0" w:space="0" w:color="auto"/>
        <w:bottom w:val="none" w:sz="0" w:space="0" w:color="auto"/>
        <w:right w:val="none" w:sz="0" w:space="0" w:color="auto"/>
      </w:divBdr>
    </w:div>
    <w:div w:id="146212483">
      <w:bodyDiv w:val="1"/>
      <w:marLeft w:val="0"/>
      <w:marRight w:val="0"/>
      <w:marTop w:val="0"/>
      <w:marBottom w:val="0"/>
      <w:divBdr>
        <w:top w:val="none" w:sz="0" w:space="0" w:color="auto"/>
        <w:left w:val="none" w:sz="0" w:space="0" w:color="auto"/>
        <w:bottom w:val="none" w:sz="0" w:space="0" w:color="auto"/>
        <w:right w:val="none" w:sz="0" w:space="0" w:color="auto"/>
      </w:divBdr>
    </w:div>
    <w:div w:id="153570063">
      <w:bodyDiv w:val="1"/>
      <w:marLeft w:val="0"/>
      <w:marRight w:val="0"/>
      <w:marTop w:val="0"/>
      <w:marBottom w:val="0"/>
      <w:divBdr>
        <w:top w:val="none" w:sz="0" w:space="0" w:color="auto"/>
        <w:left w:val="none" w:sz="0" w:space="0" w:color="auto"/>
        <w:bottom w:val="none" w:sz="0" w:space="0" w:color="auto"/>
        <w:right w:val="none" w:sz="0" w:space="0" w:color="auto"/>
      </w:divBdr>
    </w:div>
    <w:div w:id="159276025">
      <w:bodyDiv w:val="1"/>
      <w:marLeft w:val="0"/>
      <w:marRight w:val="0"/>
      <w:marTop w:val="0"/>
      <w:marBottom w:val="0"/>
      <w:divBdr>
        <w:top w:val="none" w:sz="0" w:space="0" w:color="auto"/>
        <w:left w:val="none" w:sz="0" w:space="0" w:color="auto"/>
        <w:bottom w:val="none" w:sz="0" w:space="0" w:color="auto"/>
        <w:right w:val="none" w:sz="0" w:space="0" w:color="auto"/>
      </w:divBdr>
    </w:div>
    <w:div w:id="172427701">
      <w:bodyDiv w:val="1"/>
      <w:marLeft w:val="0"/>
      <w:marRight w:val="0"/>
      <w:marTop w:val="0"/>
      <w:marBottom w:val="0"/>
      <w:divBdr>
        <w:top w:val="none" w:sz="0" w:space="0" w:color="auto"/>
        <w:left w:val="none" w:sz="0" w:space="0" w:color="auto"/>
        <w:bottom w:val="none" w:sz="0" w:space="0" w:color="auto"/>
        <w:right w:val="none" w:sz="0" w:space="0" w:color="auto"/>
      </w:divBdr>
    </w:div>
    <w:div w:id="190998955">
      <w:bodyDiv w:val="1"/>
      <w:marLeft w:val="0"/>
      <w:marRight w:val="0"/>
      <w:marTop w:val="0"/>
      <w:marBottom w:val="0"/>
      <w:divBdr>
        <w:top w:val="none" w:sz="0" w:space="0" w:color="auto"/>
        <w:left w:val="none" w:sz="0" w:space="0" w:color="auto"/>
        <w:bottom w:val="none" w:sz="0" w:space="0" w:color="auto"/>
        <w:right w:val="none" w:sz="0" w:space="0" w:color="auto"/>
      </w:divBdr>
    </w:div>
    <w:div w:id="193229521">
      <w:bodyDiv w:val="1"/>
      <w:marLeft w:val="0"/>
      <w:marRight w:val="0"/>
      <w:marTop w:val="0"/>
      <w:marBottom w:val="0"/>
      <w:divBdr>
        <w:top w:val="none" w:sz="0" w:space="0" w:color="auto"/>
        <w:left w:val="none" w:sz="0" w:space="0" w:color="auto"/>
        <w:bottom w:val="none" w:sz="0" w:space="0" w:color="auto"/>
        <w:right w:val="none" w:sz="0" w:space="0" w:color="auto"/>
      </w:divBdr>
    </w:div>
    <w:div w:id="196966736">
      <w:bodyDiv w:val="1"/>
      <w:marLeft w:val="0"/>
      <w:marRight w:val="0"/>
      <w:marTop w:val="0"/>
      <w:marBottom w:val="0"/>
      <w:divBdr>
        <w:top w:val="none" w:sz="0" w:space="0" w:color="auto"/>
        <w:left w:val="none" w:sz="0" w:space="0" w:color="auto"/>
        <w:bottom w:val="none" w:sz="0" w:space="0" w:color="auto"/>
        <w:right w:val="none" w:sz="0" w:space="0" w:color="auto"/>
      </w:divBdr>
    </w:div>
    <w:div w:id="231232386">
      <w:bodyDiv w:val="1"/>
      <w:marLeft w:val="0"/>
      <w:marRight w:val="0"/>
      <w:marTop w:val="0"/>
      <w:marBottom w:val="0"/>
      <w:divBdr>
        <w:top w:val="none" w:sz="0" w:space="0" w:color="auto"/>
        <w:left w:val="none" w:sz="0" w:space="0" w:color="auto"/>
        <w:bottom w:val="none" w:sz="0" w:space="0" w:color="auto"/>
        <w:right w:val="none" w:sz="0" w:space="0" w:color="auto"/>
      </w:divBdr>
    </w:div>
    <w:div w:id="254679896">
      <w:bodyDiv w:val="1"/>
      <w:marLeft w:val="0"/>
      <w:marRight w:val="0"/>
      <w:marTop w:val="0"/>
      <w:marBottom w:val="0"/>
      <w:divBdr>
        <w:top w:val="none" w:sz="0" w:space="0" w:color="auto"/>
        <w:left w:val="none" w:sz="0" w:space="0" w:color="auto"/>
        <w:bottom w:val="none" w:sz="0" w:space="0" w:color="auto"/>
        <w:right w:val="none" w:sz="0" w:space="0" w:color="auto"/>
      </w:divBdr>
    </w:div>
    <w:div w:id="265188928">
      <w:bodyDiv w:val="1"/>
      <w:marLeft w:val="0"/>
      <w:marRight w:val="0"/>
      <w:marTop w:val="0"/>
      <w:marBottom w:val="0"/>
      <w:divBdr>
        <w:top w:val="none" w:sz="0" w:space="0" w:color="auto"/>
        <w:left w:val="none" w:sz="0" w:space="0" w:color="auto"/>
        <w:bottom w:val="none" w:sz="0" w:space="0" w:color="auto"/>
        <w:right w:val="none" w:sz="0" w:space="0" w:color="auto"/>
      </w:divBdr>
    </w:div>
    <w:div w:id="268467272">
      <w:bodyDiv w:val="1"/>
      <w:marLeft w:val="0"/>
      <w:marRight w:val="0"/>
      <w:marTop w:val="0"/>
      <w:marBottom w:val="0"/>
      <w:divBdr>
        <w:top w:val="none" w:sz="0" w:space="0" w:color="auto"/>
        <w:left w:val="none" w:sz="0" w:space="0" w:color="auto"/>
        <w:bottom w:val="none" w:sz="0" w:space="0" w:color="auto"/>
        <w:right w:val="none" w:sz="0" w:space="0" w:color="auto"/>
      </w:divBdr>
    </w:div>
    <w:div w:id="277642774">
      <w:bodyDiv w:val="1"/>
      <w:marLeft w:val="0"/>
      <w:marRight w:val="0"/>
      <w:marTop w:val="0"/>
      <w:marBottom w:val="0"/>
      <w:divBdr>
        <w:top w:val="none" w:sz="0" w:space="0" w:color="auto"/>
        <w:left w:val="none" w:sz="0" w:space="0" w:color="auto"/>
        <w:bottom w:val="none" w:sz="0" w:space="0" w:color="auto"/>
        <w:right w:val="none" w:sz="0" w:space="0" w:color="auto"/>
      </w:divBdr>
    </w:div>
    <w:div w:id="283270234">
      <w:bodyDiv w:val="1"/>
      <w:marLeft w:val="0"/>
      <w:marRight w:val="0"/>
      <w:marTop w:val="0"/>
      <w:marBottom w:val="0"/>
      <w:divBdr>
        <w:top w:val="none" w:sz="0" w:space="0" w:color="auto"/>
        <w:left w:val="none" w:sz="0" w:space="0" w:color="auto"/>
        <w:bottom w:val="none" w:sz="0" w:space="0" w:color="auto"/>
        <w:right w:val="none" w:sz="0" w:space="0" w:color="auto"/>
      </w:divBdr>
    </w:div>
    <w:div w:id="294875131">
      <w:bodyDiv w:val="1"/>
      <w:marLeft w:val="0"/>
      <w:marRight w:val="0"/>
      <w:marTop w:val="0"/>
      <w:marBottom w:val="0"/>
      <w:divBdr>
        <w:top w:val="none" w:sz="0" w:space="0" w:color="auto"/>
        <w:left w:val="none" w:sz="0" w:space="0" w:color="auto"/>
        <w:bottom w:val="none" w:sz="0" w:space="0" w:color="auto"/>
        <w:right w:val="none" w:sz="0" w:space="0" w:color="auto"/>
      </w:divBdr>
    </w:div>
    <w:div w:id="300889617">
      <w:bodyDiv w:val="1"/>
      <w:marLeft w:val="0"/>
      <w:marRight w:val="0"/>
      <w:marTop w:val="0"/>
      <w:marBottom w:val="0"/>
      <w:divBdr>
        <w:top w:val="none" w:sz="0" w:space="0" w:color="auto"/>
        <w:left w:val="none" w:sz="0" w:space="0" w:color="auto"/>
        <w:bottom w:val="none" w:sz="0" w:space="0" w:color="auto"/>
        <w:right w:val="none" w:sz="0" w:space="0" w:color="auto"/>
      </w:divBdr>
    </w:div>
    <w:div w:id="307173675">
      <w:bodyDiv w:val="1"/>
      <w:marLeft w:val="0"/>
      <w:marRight w:val="0"/>
      <w:marTop w:val="0"/>
      <w:marBottom w:val="0"/>
      <w:divBdr>
        <w:top w:val="none" w:sz="0" w:space="0" w:color="auto"/>
        <w:left w:val="none" w:sz="0" w:space="0" w:color="auto"/>
        <w:bottom w:val="none" w:sz="0" w:space="0" w:color="auto"/>
        <w:right w:val="none" w:sz="0" w:space="0" w:color="auto"/>
      </w:divBdr>
    </w:div>
    <w:div w:id="310596446">
      <w:bodyDiv w:val="1"/>
      <w:marLeft w:val="0"/>
      <w:marRight w:val="0"/>
      <w:marTop w:val="0"/>
      <w:marBottom w:val="0"/>
      <w:divBdr>
        <w:top w:val="none" w:sz="0" w:space="0" w:color="auto"/>
        <w:left w:val="none" w:sz="0" w:space="0" w:color="auto"/>
        <w:bottom w:val="none" w:sz="0" w:space="0" w:color="auto"/>
        <w:right w:val="none" w:sz="0" w:space="0" w:color="auto"/>
      </w:divBdr>
    </w:div>
    <w:div w:id="321855933">
      <w:bodyDiv w:val="1"/>
      <w:marLeft w:val="0"/>
      <w:marRight w:val="0"/>
      <w:marTop w:val="0"/>
      <w:marBottom w:val="0"/>
      <w:divBdr>
        <w:top w:val="none" w:sz="0" w:space="0" w:color="auto"/>
        <w:left w:val="none" w:sz="0" w:space="0" w:color="auto"/>
        <w:bottom w:val="none" w:sz="0" w:space="0" w:color="auto"/>
        <w:right w:val="none" w:sz="0" w:space="0" w:color="auto"/>
      </w:divBdr>
    </w:div>
    <w:div w:id="326400645">
      <w:bodyDiv w:val="1"/>
      <w:marLeft w:val="0"/>
      <w:marRight w:val="0"/>
      <w:marTop w:val="0"/>
      <w:marBottom w:val="0"/>
      <w:divBdr>
        <w:top w:val="none" w:sz="0" w:space="0" w:color="auto"/>
        <w:left w:val="none" w:sz="0" w:space="0" w:color="auto"/>
        <w:bottom w:val="none" w:sz="0" w:space="0" w:color="auto"/>
        <w:right w:val="none" w:sz="0" w:space="0" w:color="auto"/>
      </w:divBdr>
    </w:div>
    <w:div w:id="331690430">
      <w:bodyDiv w:val="1"/>
      <w:marLeft w:val="0"/>
      <w:marRight w:val="0"/>
      <w:marTop w:val="0"/>
      <w:marBottom w:val="0"/>
      <w:divBdr>
        <w:top w:val="none" w:sz="0" w:space="0" w:color="auto"/>
        <w:left w:val="none" w:sz="0" w:space="0" w:color="auto"/>
        <w:bottom w:val="none" w:sz="0" w:space="0" w:color="auto"/>
        <w:right w:val="none" w:sz="0" w:space="0" w:color="auto"/>
      </w:divBdr>
    </w:div>
    <w:div w:id="339166240">
      <w:bodyDiv w:val="1"/>
      <w:marLeft w:val="0"/>
      <w:marRight w:val="0"/>
      <w:marTop w:val="0"/>
      <w:marBottom w:val="0"/>
      <w:divBdr>
        <w:top w:val="none" w:sz="0" w:space="0" w:color="auto"/>
        <w:left w:val="none" w:sz="0" w:space="0" w:color="auto"/>
        <w:bottom w:val="none" w:sz="0" w:space="0" w:color="auto"/>
        <w:right w:val="none" w:sz="0" w:space="0" w:color="auto"/>
      </w:divBdr>
    </w:div>
    <w:div w:id="339236381">
      <w:bodyDiv w:val="1"/>
      <w:marLeft w:val="0"/>
      <w:marRight w:val="0"/>
      <w:marTop w:val="0"/>
      <w:marBottom w:val="0"/>
      <w:divBdr>
        <w:top w:val="none" w:sz="0" w:space="0" w:color="auto"/>
        <w:left w:val="none" w:sz="0" w:space="0" w:color="auto"/>
        <w:bottom w:val="none" w:sz="0" w:space="0" w:color="auto"/>
        <w:right w:val="none" w:sz="0" w:space="0" w:color="auto"/>
      </w:divBdr>
    </w:div>
    <w:div w:id="346951192">
      <w:bodyDiv w:val="1"/>
      <w:marLeft w:val="0"/>
      <w:marRight w:val="0"/>
      <w:marTop w:val="0"/>
      <w:marBottom w:val="0"/>
      <w:divBdr>
        <w:top w:val="none" w:sz="0" w:space="0" w:color="auto"/>
        <w:left w:val="none" w:sz="0" w:space="0" w:color="auto"/>
        <w:bottom w:val="none" w:sz="0" w:space="0" w:color="auto"/>
        <w:right w:val="none" w:sz="0" w:space="0" w:color="auto"/>
      </w:divBdr>
    </w:div>
    <w:div w:id="361826453">
      <w:bodyDiv w:val="1"/>
      <w:marLeft w:val="0"/>
      <w:marRight w:val="0"/>
      <w:marTop w:val="0"/>
      <w:marBottom w:val="0"/>
      <w:divBdr>
        <w:top w:val="none" w:sz="0" w:space="0" w:color="auto"/>
        <w:left w:val="none" w:sz="0" w:space="0" w:color="auto"/>
        <w:bottom w:val="none" w:sz="0" w:space="0" w:color="auto"/>
        <w:right w:val="none" w:sz="0" w:space="0" w:color="auto"/>
      </w:divBdr>
    </w:div>
    <w:div w:id="363992038">
      <w:bodyDiv w:val="1"/>
      <w:marLeft w:val="0"/>
      <w:marRight w:val="0"/>
      <w:marTop w:val="0"/>
      <w:marBottom w:val="0"/>
      <w:divBdr>
        <w:top w:val="none" w:sz="0" w:space="0" w:color="auto"/>
        <w:left w:val="none" w:sz="0" w:space="0" w:color="auto"/>
        <w:bottom w:val="none" w:sz="0" w:space="0" w:color="auto"/>
        <w:right w:val="none" w:sz="0" w:space="0" w:color="auto"/>
      </w:divBdr>
    </w:div>
    <w:div w:id="375787296">
      <w:bodyDiv w:val="1"/>
      <w:marLeft w:val="0"/>
      <w:marRight w:val="0"/>
      <w:marTop w:val="0"/>
      <w:marBottom w:val="0"/>
      <w:divBdr>
        <w:top w:val="none" w:sz="0" w:space="0" w:color="auto"/>
        <w:left w:val="none" w:sz="0" w:space="0" w:color="auto"/>
        <w:bottom w:val="none" w:sz="0" w:space="0" w:color="auto"/>
        <w:right w:val="none" w:sz="0" w:space="0" w:color="auto"/>
      </w:divBdr>
    </w:div>
    <w:div w:id="400055454">
      <w:bodyDiv w:val="1"/>
      <w:marLeft w:val="0"/>
      <w:marRight w:val="0"/>
      <w:marTop w:val="0"/>
      <w:marBottom w:val="0"/>
      <w:divBdr>
        <w:top w:val="none" w:sz="0" w:space="0" w:color="auto"/>
        <w:left w:val="none" w:sz="0" w:space="0" w:color="auto"/>
        <w:bottom w:val="none" w:sz="0" w:space="0" w:color="auto"/>
        <w:right w:val="none" w:sz="0" w:space="0" w:color="auto"/>
      </w:divBdr>
    </w:div>
    <w:div w:id="400253121">
      <w:bodyDiv w:val="1"/>
      <w:marLeft w:val="0"/>
      <w:marRight w:val="0"/>
      <w:marTop w:val="0"/>
      <w:marBottom w:val="0"/>
      <w:divBdr>
        <w:top w:val="none" w:sz="0" w:space="0" w:color="auto"/>
        <w:left w:val="none" w:sz="0" w:space="0" w:color="auto"/>
        <w:bottom w:val="none" w:sz="0" w:space="0" w:color="auto"/>
        <w:right w:val="none" w:sz="0" w:space="0" w:color="auto"/>
      </w:divBdr>
    </w:div>
    <w:div w:id="421533241">
      <w:bodyDiv w:val="1"/>
      <w:marLeft w:val="0"/>
      <w:marRight w:val="0"/>
      <w:marTop w:val="0"/>
      <w:marBottom w:val="0"/>
      <w:divBdr>
        <w:top w:val="none" w:sz="0" w:space="0" w:color="auto"/>
        <w:left w:val="none" w:sz="0" w:space="0" w:color="auto"/>
        <w:bottom w:val="none" w:sz="0" w:space="0" w:color="auto"/>
        <w:right w:val="none" w:sz="0" w:space="0" w:color="auto"/>
      </w:divBdr>
    </w:div>
    <w:div w:id="423499504">
      <w:bodyDiv w:val="1"/>
      <w:marLeft w:val="0"/>
      <w:marRight w:val="0"/>
      <w:marTop w:val="0"/>
      <w:marBottom w:val="0"/>
      <w:divBdr>
        <w:top w:val="none" w:sz="0" w:space="0" w:color="auto"/>
        <w:left w:val="none" w:sz="0" w:space="0" w:color="auto"/>
        <w:bottom w:val="none" w:sz="0" w:space="0" w:color="auto"/>
        <w:right w:val="none" w:sz="0" w:space="0" w:color="auto"/>
      </w:divBdr>
    </w:div>
    <w:div w:id="430584617">
      <w:bodyDiv w:val="1"/>
      <w:marLeft w:val="0"/>
      <w:marRight w:val="0"/>
      <w:marTop w:val="0"/>
      <w:marBottom w:val="0"/>
      <w:divBdr>
        <w:top w:val="none" w:sz="0" w:space="0" w:color="auto"/>
        <w:left w:val="none" w:sz="0" w:space="0" w:color="auto"/>
        <w:bottom w:val="none" w:sz="0" w:space="0" w:color="auto"/>
        <w:right w:val="none" w:sz="0" w:space="0" w:color="auto"/>
      </w:divBdr>
    </w:div>
    <w:div w:id="438457052">
      <w:bodyDiv w:val="1"/>
      <w:marLeft w:val="0"/>
      <w:marRight w:val="0"/>
      <w:marTop w:val="0"/>
      <w:marBottom w:val="0"/>
      <w:divBdr>
        <w:top w:val="none" w:sz="0" w:space="0" w:color="auto"/>
        <w:left w:val="none" w:sz="0" w:space="0" w:color="auto"/>
        <w:bottom w:val="none" w:sz="0" w:space="0" w:color="auto"/>
        <w:right w:val="none" w:sz="0" w:space="0" w:color="auto"/>
      </w:divBdr>
    </w:div>
    <w:div w:id="463696845">
      <w:bodyDiv w:val="1"/>
      <w:marLeft w:val="0"/>
      <w:marRight w:val="0"/>
      <w:marTop w:val="0"/>
      <w:marBottom w:val="0"/>
      <w:divBdr>
        <w:top w:val="none" w:sz="0" w:space="0" w:color="auto"/>
        <w:left w:val="none" w:sz="0" w:space="0" w:color="auto"/>
        <w:bottom w:val="none" w:sz="0" w:space="0" w:color="auto"/>
        <w:right w:val="none" w:sz="0" w:space="0" w:color="auto"/>
      </w:divBdr>
    </w:div>
    <w:div w:id="469784091">
      <w:bodyDiv w:val="1"/>
      <w:marLeft w:val="0"/>
      <w:marRight w:val="0"/>
      <w:marTop w:val="0"/>
      <w:marBottom w:val="0"/>
      <w:divBdr>
        <w:top w:val="none" w:sz="0" w:space="0" w:color="auto"/>
        <w:left w:val="none" w:sz="0" w:space="0" w:color="auto"/>
        <w:bottom w:val="none" w:sz="0" w:space="0" w:color="auto"/>
        <w:right w:val="none" w:sz="0" w:space="0" w:color="auto"/>
      </w:divBdr>
    </w:div>
    <w:div w:id="475025499">
      <w:bodyDiv w:val="1"/>
      <w:marLeft w:val="0"/>
      <w:marRight w:val="0"/>
      <w:marTop w:val="0"/>
      <w:marBottom w:val="0"/>
      <w:divBdr>
        <w:top w:val="none" w:sz="0" w:space="0" w:color="auto"/>
        <w:left w:val="none" w:sz="0" w:space="0" w:color="auto"/>
        <w:bottom w:val="none" w:sz="0" w:space="0" w:color="auto"/>
        <w:right w:val="none" w:sz="0" w:space="0" w:color="auto"/>
      </w:divBdr>
    </w:div>
    <w:div w:id="477456424">
      <w:bodyDiv w:val="1"/>
      <w:marLeft w:val="0"/>
      <w:marRight w:val="0"/>
      <w:marTop w:val="0"/>
      <w:marBottom w:val="0"/>
      <w:divBdr>
        <w:top w:val="none" w:sz="0" w:space="0" w:color="auto"/>
        <w:left w:val="none" w:sz="0" w:space="0" w:color="auto"/>
        <w:bottom w:val="none" w:sz="0" w:space="0" w:color="auto"/>
        <w:right w:val="none" w:sz="0" w:space="0" w:color="auto"/>
      </w:divBdr>
    </w:div>
    <w:div w:id="478616378">
      <w:bodyDiv w:val="1"/>
      <w:marLeft w:val="0"/>
      <w:marRight w:val="0"/>
      <w:marTop w:val="0"/>
      <w:marBottom w:val="0"/>
      <w:divBdr>
        <w:top w:val="none" w:sz="0" w:space="0" w:color="auto"/>
        <w:left w:val="none" w:sz="0" w:space="0" w:color="auto"/>
        <w:bottom w:val="none" w:sz="0" w:space="0" w:color="auto"/>
        <w:right w:val="none" w:sz="0" w:space="0" w:color="auto"/>
      </w:divBdr>
    </w:div>
    <w:div w:id="478696839">
      <w:bodyDiv w:val="1"/>
      <w:marLeft w:val="0"/>
      <w:marRight w:val="0"/>
      <w:marTop w:val="0"/>
      <w:marBottom w:val="0"/>
      <w:divBdr>
        <w:top w:val="none" w:sz="0" w:space="0" w:color="auto"/>
        <w:left w:val="none" w:sz="0" w:space="0" w:color="auto"/>
        <w:bottom w:val="none" w:sz="0" w:space="0" w:color="auto"/>
        <w:right w:val="none" w:sz="0" w:space="0" w:color="auto"/>
      </w:divBdr>
    </w:div>
    <w:div w:id="480929136">
      <w:bodyDiv w:val="1"/>
      <w:marLeft w:val="0"/>
      <w:marRight w:val="0"/>
      <w:marTop w:val="0"/>
      <w:marBottom w:val="0"/>
      <w:divBdr>
        <w:top w:val="none" w:sz="0" w:space="0" w:color="auto"/>
        <w:left w:val="none" w:sz="0" w:space="0" w:color="auto"/>
        <w:bottom w:val="none" w:sz="0" w:space="0" w:color="auto"/>
        <w:right w:val="none" w:sz="0" w:space="0" w:color="auto"/>
      </w:divBdr>
    </w:div>
    <w:div w:id="483161235">
      <w:bodyDiv w:val="1"/>
      <w:marLeft w:val="0"/>
      <w:marRight w:val="0"/>
      <w:marTop w:val="0"/>
      <w:marBottom w:val="0"/>
      <w:divBdr>
        <w:top w:val="none" w:sz="0" w:space="0" w:color="auto"/>
        <w:left w:val="none" w:sz="0" w:space="0" w:color="auto"/>
        <w:bottom w:val="none" w:sz="0" w:space="0" w:color="auto"/>
        <w:right w:val="none" w:sz="0" w:space="0" w:color="auto"/>
      </w:divBdr>
    </w:div>
    <w:div w:id="483788350">
      <w:bodyDiv w:val="1"/>
      <w:marLeft w:val="0"/>
      <w:marRight w:val="0"/>
      <w:marTop w:val="0"/>
      <w:marBottom w:val="0"/>
      <w:divBdr>
        <w:top w:val="none" w:sz="0" w:space="0" w:color="auto"/>
        <w:left w:val="none" w:sz="0" w:space="0" w:color="auto"/>
        <w:bottom w:val="none" w:sz="0" w:space="0" w:color="auto"/>
        <w:right w:val="none" w:sz="0" w:space="0" w:color="auto"/>
      </w:divBdr>
    </w:div>
    <w:div w:id="491986568">
      <w:bodyDiv w:val="1"/>
      <w:marLeft w:val="0"/>
      <w:marRight w:val="0"/>
      <w:marTop w:val="0"/>
      <w:marBottom w:val="0"/>
      <w:divBdr>
        <w:top w:val="none" w:sz="0" w:space="0" w:color="auto"/>
        <w:left w:val="none" w:sz="0" w:space="0" w:color="auto"/>
        <w:bottom w:val="none" w:sz="0" w:space="0" w:color="auto"/>
        <w:right w:val="none" w:sz="0" w:space="0" w:color="auto"/>
      </w:divBdr>
    </w:div>
    <w:div w:id="497504927">
      <w:bodyDiv w:val="1"/>
      <w:marLeft w:val="0"/>
      <w:marRight w:val="0"/>
      <w:marTop w:val="0"/>
      <w:marBottom w:val="0"/>
      <w:divBdr>
        <w:top w:val="none" w:sz="0" w:space="0" w:color="auto"/>
        <w:left w:val="none" w:sz="0" w:space="0" w:color="auto"/>
        <w:bottom w:val="none" w:sz="0" w:space="0" w:color="auto"/>
        <w:right w:val="none" w:sz="0" w:space="0" w:color="auto"/>
      </w:divBdr>
    </w:div>
    <w:div w:id="509805402">
      <w:bodyDiv w:val="1"/>
      <w:marLeft w:val="0"/>
      <w:marRight w:val="0"/>
      <w:marTop w:val="0"/>
      <w:marBottom w:val="0"/>
      <w:divBdr>
        <w:top w:val="none" w:sz="0" w:space="0" w:color="auto"/>
        <w:left w:val="none" w:sz="0" w:space="0" w:color="auto"/>
        <w:bottom w:val="none" w:sz="0" w:space="0" w:color="auto"/>
        <w:right w:val="none" w:sz="0" w:space="0" w:color="auto"/>
      </w:divBdr>
    </w:div>
    <w:div w:id="511844410">
      <w:bodyDiv w:val="1"/>
      <w:marLeft w:val="0"/>
      <w:marRight w:val="0"/>
      <w:marTop w:val="0"/>
      <w:marBottom w:val="0"/>
      <w:divBdr>
        <w:top w:val="none" w:sz="0" w:space="0" w:color="auto"/>
        <w:left w:val="none" w:sz="0" w:space="0" w:color="auto"/>
        <w:bottom w:val="none" w:sz="0" w:space="0" w:color="auto"/>
        <w:right w:val="none" w:sz="0" w:space="0" w:color="auto"/>
      </w:divBdr>
    </w:div>
    <w:div w:id="516500907">
      <w:bodyDiv w:val="1"/>
      <w:marLeft w:val="0"/>
      <w:marRight w:val="0"/>
      <w:marTop w:val="0"/>
      <w:marBottom w:val="0"/>
      <w:divBdr>
        <w:top w:val="none" w:sz="0" w:space="0" w:color="auto"/>
        <w:left w:val="none" w:sz="0" w:space="0" w:color="auto"/>
        <w:bottom w:val="none" w:sz="0" w:space="0" w:color="auto"/>
        <w:right w:val="none" w:sz="0" w:space="0" w:color="auto"/>
      </w:divBdr>
    </w:div>
    <w:div w:id="521478905">
      <w:bodyDiv w:val="1"/>
      <w:marLeft w:val="0"/>
      <w:marRight w:val="0"/>
      <w:marTop w:val="0"/>
      <w:marBottom w:val="0"/>
      <w:divBdr>
        <w:top w:val="none" w:sz="0" w:space="0" w:color="auto"/>
        <w:left w:val="none" w:sz="0" w:space="0" w:color="auto"/>
        <w:bottom w:val="none" w:sz="0" w:space="0" w:color="auto"/>
        <w:right w:val="none" w:sz="0" w:space="0" w:color="auto"/>
      </w:divBdr>
    </w:div>
    <w:div w:id="522402782">
      <w:bodyDiv w:val="1"/>
      <w:marLeft w:val="0"/>
      <w:marRight w:val="0"/>
      <w:marTop w:val="0"/>
      <w:marBottom w:val="0"/>
      <w:divBdr>
        <w:top w:val="none" w:sz="0" w:space="0" w:color="auto"/>
        <w:left w:val="none" w:sz="0" w:space="0" w:color="auto"/>
        <w:bottom w:val="none" w:sz="0" w:space="0" w:color="auto"/>
        <w:right w:val="none" w:sz="0" w:space="0" w:color="auto"/>
      </w:divBdr>
    </w:div>
    <w:div w:id="547647474">
      <w:bodyDiv w:val="1"/>
      <w:marLeft w:val="0"/>
      <w:marRight w:val="0"/>
      <w:marTop w:val="0"/>
      <w:marBottom w:val="0"/>
      <w:divBdr>
        <w:top w:val="none" w:sz="0" w:space="0" w:color="auto"/>
        <w:left w:val="none" w:sz="0" w:space="0" w:color="auto"/>
        <w:bottom w:val="none" w:sz="0" w:space="0" w:color="auto"/>
        <w:right w:val="none" w:sz="0" w:space="0" w:color="auto"/>
      </w:divBdr>
    </w:div>
    <w:div w:id="557477234">
      <w:bodyDiv w:val="1"/>
      <w:marLeft w:val="0"/>
      <w:marRight w:val="0"/>
      <w:marTop w:val="0"/>
      <w:marBottom w:val="0"/>
      <w:divBdr>
        <w:top w:val="none" w:sz="0" w:space="0" w:color="auto"/>
        <w:left w:val="none" w:sz="0" w:space="0" w:color="auto"/>
        <w:bottom w:val="none" w:sz="0" w:space="0" w:color="auto"/>
        <w:right w:val="none" w:sz="0" w:space="0" w:color="auto"/>
      </w:divBdr>
    </w:div>
    <w:div w:id="563218124">
      <w:bodyDiv w:val="1"/>
      <w:marLeft w:val="0"/>
      <w:marRight w:val="0"/>
      <w:marTop w:val="0"/>
      <w:marBottom w:val="0"/>
      <w:divBdr>
        <w:top w:val="none" w:sz="0" w:space="0" w:color="auto"/>
        <w:left w:val="none" w:sz="0" w:space="0" w:color="auto"/>
        <w:bottom w:val="none" w:sz="0" w:space="0" w:color="auto"/>
        <w:right w:val="none" w:sz="0" w:space="0" w:color="auto"/>
      </w:divBdr>
    </w:div>
    <w:div w:id="570652432">
      <w:bodyDiv w:val="1"/>
      <w:marLeft w:val="0"/>
      <w:marRight w:val="0"/>
      <w:marTop w:val="0"/>
      <w:marBottom w:val="0"/>
      <w:divBdr>
        <w:top w:val="none" w:sz="0" w:space="0" w:color="auto"/>
        <w:left w:val="none" w:sz="0" w:space="0" w:color="auto"/>
        <w:bottom w:val="none" w:sz="0" w:space="0" w:color="auto"/>
        <w:right w:val="none" w:sz="0" w:space="0" w:color="auto"/>
      </w:divBdr>
    </w:div>
    <w:div w:id="571695536">
      <w:bodyDiv w:val="1"/>
      <w:marLeft w:val="0"/>
      <w:marRight w:val="0"/>
      <w:marTop w:val="0"/>
      <w:marBottom w:val="0"/>
      <w:divBdr>
        <w:top w:val="none" w:sz="0" w:space="0" w:color="auto"/>
        <w:left w:val="none" w:sz="0" w:space="0" w:color="auto"/>
        <w:bottom w:val="none" w:sz="0" w:space="0" w:color="auto"/>
        <w:right w:val="none" w:sz="0" w:space="0" w:color="auto"/>
      </w:divBdr>
    </w:div>
    <w:div w:id="583995981">
      <w:bodyDiv w:val="1"/>
      <w:marLeft w:val="0"/>
      <w:marRight w:val="0"/>
      <w:marTop w:val="0"/>
      <w:marBottom w:val="0"/>
      <w:divBdr>
        <w:top w:val="none" w:sz="0" w:space="0" w:color="auto"/>
        <w:left w:val="none" w:sz="0" w:space="0" w:color="auto"/>
        <w:bottom w:val="none" w:sz="0" w:space="0" w:color="auto"/>
        <w:right w:val="none" w:sz="0" w:space="0" w:color="auto"/>
      </w:divBdr>
    </w:div>
    <w:div w:id="584993159">
      <w:bodyDiv w:val="1"/>
      <w:marLeft w:val="0"/>
      <w:marRight w:val="0"/>
      <w:marTop w:val="0"/>
      <w:marBottom w:val="0"/>
      <w:divBdr>
        <w:top w:val="none" w:sz="0" w:space="0" w:color="auto"/>
        <w:left w:val="none" w:sz="0" w:space="0" w:color="auto"/>
        <w:bottom w:val="none" w:sz="0" w:space="0" w:color="auto"/>
        <w:right w:val="none" w:sz="0" w:space="0" w:color="auto"/>
      </w:divBdr>
    </w:div>
    <w:div w:id="587615568">
      <w:bodyDiv w:val="1"/>
      <w:marLeft w:val="0"/>
      <w:marRight w:val="0"/>
      <w:marTop w:val="0"/>
      <w:marBottom w:val="0"/>
      <w:divBdr>
        <w:top w:val="none" w:sz="0" w:space="0" w:color="auto"/>
        <w:left w:val="none" w:sz="0" w:space="0" w:color="auto"/>
        <w:bottom w:val="none" w:sz="0" w:space="0" w:color="auto"/>
        <w:right w:val="none" w:sz="0" w:space="0" w:color="auto"/>
      </w:divBdr>
    </w:div>
    <w:div w:id="588317731">
      <w:bodyDiv w:val="1"/>
      <w:marLeft w:val="0"/>
      <w:marRight w:val="0"/>
      <w:marTop w:val="0"/>
      <w:marBottom w:val="0"/>
      <w:divBdr>
        <w:top w:val="none" w:sz="0" w:space="0" w:color="auto"/>
        <w:left w:val="none" w:sz="0" w:space="0" w:color="auto"/>
        <w:bottom w:val="none" w:sz="0" w:space="0" w:color="auto"/>
        <w:right w:val="none" w:sz="0" w:space="0" w:color="auto"/>
      </w:divBdr>
    </w:div>
    <w:div w:id="597713501">
      <w:bodyDiv w:val="1"/>
      <w:marLeft w:val="0"/>
      <w:marRight w:val="0"/>
      <w:marTop w:val="0"/>
      <w:marBottom w:val="0"/>
      <w:divBdr>
        <w:top w:val="none" w:sz="0" w:space="0" w:color="auto"/>
        <w:left w:val="none" w:sz="0" w:space="0" w:color="auto"/>
        <w:bottom w:val="none" w:sz="0" w:space="0" w:color="auto"/>
        <w:right w:val="none" w:sz="0" w:space="0" w:color="auto"/>
      </w:divBdr>
    </w:div>
    <w:div w:id="601912880">
      <w:bodyDiv w:val="1"/>
      <w:marLeft w:val="0"/>
      <w:marRight w:val="0"/>
      <w:marTop w:val="0"/>
      <w:marBottom w:val="0"/>
      <w:divBdr>
        <w:top w:val="none" w:sz="0" w:space="0" w:color="auto"/>
        <w:left w:val="none" w:sz="0" w:space="0" w:color="auto"/>
        <w:bottom w:val="none" w:sz="0" w:space="0" w:color="auto"/>
        <w:right w:val="none" w:sz="0" w:space="0" w:color="auto"/>
      </w:divBdr>
    </w:div>
    <w:div w:id="608465217">
      <w:bodyDiv w:val="1"/>
      <w:marLeft w:val="0"/>
      <w:marRight w:val="0"/>
      <w:marTop w:val="0"/>
      <w:marBottom w:val="0"/>
      <w:divBdr>
        <w:top w:val="none" w:sz="0" w:space="0" w:color="auto"/>
        <w:left w:val="none" w:sz="0" w:space="0" w:color="auto"/>
        <w:bottom w:val="none" w:sz="0" w:space="0" w:color="auto"/>
        <w:right w:val="none" w:sz="0" w:space="0" w:color="auto"/>
      </w:divBdr>
    </w:div>
    <w:div w:id="609631213">
      <w:bodyDiv w:val="1"/>
      <w:marLeft w:val="0"/>
      <w:marRight w:val="0"/>
      <w:marTop w:val="0"/>
      <w:marBottom w:val="0"/>
      <w:divBdr>
        <w:top w:val="none" w:sz="0" w:space="0" w:color="auto"/>
        <w:left w:val="none" w:sz="0" w:space="0" w:color="auto"/>
        <w:bottom w:val="none" w:sz="0" w:space="0" w:color="auto"/>
        <w:right w:val="none" w:sz="0" w:space="0" w:color="auto"/>
      </w:divBdr>
    </w:div>
    <w:div w:id="610404119">
      <w:bodyDiv w:val="1"/>
      <w:marLeft w:val="0"/>
      <w:marRight w:val="0"/>
      <w:marTop w:val="0"/>
      <w:marBottom w:val="0"/>
      <w:divBdr>
        <w:top w:val="none" w:sz="0" w:space="0" w:color="auto"/>
        <w:left w:val="none" w:sz="0" w:space="0" w:color="auto"/>
        <w:bottom w:val="none" w:sz="0" w:space="0" w:color="auto"/>
        <w:right w:val="none" w:sz="0" w:space="0" w:color="auto"/>
      </w:divBdr>
    </w:div>
    <w:div w:id="611983655">
      <w:bodyDiv w:val="1"/>
      <w:marLeft w:val="0"/>
      <w:marRight w:val="0"/>
      <w:marTop w:val="0"/>
      <w:marBottom w:val="0"/>
      <w:divBdr>
        <w:top w:val="none" w:sz="0" w:space="0" w:color="auto"/>
        <w:left w:val="none" w:sz="0" w:space="0" w:color="auto"/>
        <w:bottom w:val="none" w:sz="0" w:space="0" w:color="auto"/>
        <w:right w:val="none" w:sz="0" w:space="0" w:color="auto"/>
      </w:divBdr>
    </w:div>
    <w:div w:id="614793831">
      <w:bodyDiv w:val="1"/>
      <w:marLeft w:val="0"/>
      <w:marRight w:val="0"/>
      <w:marTop w:val="0"/>
      <w:marBottom w:val="0"/>
      <w:divBdr>
        <w:top w:val="none" w:sz="0" w:space="0" w:color="auto"/>
        <w:left w:val="none" w:sz="0" w:space="0" w:color="auto"/>
        <w:bottom w:val="none" w:sz="0" w:space="0" w:color="auto"/>
        <w:right w:val="none" w:sz="0" w:space="0" w:color="auto"/>
      </w:divBdr>
    </w:div>
    <w:div w:id="624234148">
      <w:bodyDiv w:val="1"/>
      <w:marLeft w:val="0"/>
      <w:marRight w:val="0"/>
      <w:marTop w:val="0"/>
      <w:marBottom w:val="0"/>
      <w:divBdr>
        <w:top w:val="none" w:sz="0" w:space="0" w:color="auto"/>
        <w:left w:val="none" w:sz="0" w:space="0" w:color="auto"/>
        <w:bottom w:val="none" w:sz="0" w:space="0" w:color="auto"/>
        <w:right w:val="none" w:sz="0" w:space="0" w:color="auto"/>
      </w:divBdr>
    </w:div>
    <w:div w:id="639578881">
      <w:bodyDiv w:val="1"/>
      <w:marLeft w:val="0"/>
      <w:marRight w:val="0"/>
      <w:marTop w:val="0"/>
      <w:marBottom w:val="0"/>
      <w:divBdr>
        <w:top w:val="none" w:sz="0" w:space="0" w:color="auto"/>
        <w:left w:val="none" w:sz="0" w:space="0" w:color="auto"/>
        <w:bottom w:val="none" w:sz="0" w:space="0" w:color="auto"/>
        <w:right w:val="none" w:sz="0" w:space="0" w:color="auto"/>
      </w:divBdr>
    </w:div>
    <w:div w:id="644119491">
      <w:bodyDiv w:val="1"/>
      <w:marLeft w:val="0"/>
      <w:marRight w:val="0"/>
      <w:marTop w:val="0"/>
      <w:marBottom w:val="0"/>
      <w:divBdr>
        <w:top w:val="none" w:sz="0" w:space="0" w:color="auto"/>
        <w:left w:val="none" w:sz="0" w:space="0" w:color="auto"/>
        <w:bottom w:val="none" w:sz="0" w:space="0" w:color="auto"/>
        <w:right w:val="none" w:sz="0" w:space="0" w:color="auto"/>
      </w:divBdr>
    </w:div>
    <w:div w:id="656033051">
      <w:bodyDiv w:val="1"/>
      <w:marLeft w:val="0"/>
      <w:marRight w:val="0"/>
      <w:marTop w:val="0"/>
      <w:marBottom w:val="0"/>
      <w:divBdr>
        <w:top w:val="none" w:sz="0" w:space="0" w:color="auto"/>
        <w:left w:val="none" w:sz="0" w:space="0" w:color="auto"/>
        <w:bottom w:val="none" w:sz="0" w:space="0" w:color="auto"/>
        <w:right w:val="none" w:sz="0" w:space="0" w:color="auto"/>
      </w:divBdr>
    </w:div>
    <w:div w:id="659577566">
      <w:bodyDiv w:val="1"/>
      <w:marLeft w:val="0"/>
      <w:marRight w:val="0"/>
      <w:marTop w:val="0"/>
      <w:marBottom w:val="0"/>
      <w:divBdr>
        <w:top w:val="none" w:sz="0" w:space="0" w:color="auto"/>
        <w:left w:val="none" w:sz="0" w:space="0" w:color="auto"/>
        <w:bottom w:val="none" w:sz="0" w:space="0" w:color="auto"/>
        <w:right w:val="none" w:sz="0" w:space="0" w:color="auto"/>
      </w:divBdr>
    </w:div>
    <w:div w:id="661006046">
      <w:bodyDiv w:val="1"/>
      <w:marLeft w:val="0"/>
      <w:marRight w:val="0"/>
      <w:marTop w:val="0"/>
      <w:marBottom w:val="0"/>
      <w:divBdr>
        <w:top w:val="none" w:sz="0" w:space="0" w:color="auto"/>
        <w:left w:val="none" w:sz="0" w:space="0" w:color="auto"/>
        <w:bottom w:val="none" w:sz="0" w:space="0" w:color="auto"/>
        <w:right w:val="none" w:sz="0" w:space="0" w:color="auto"/>
      </w:divBdr>
    </w:div>
    <w:div w:id="661936374">
      <w:bodyDiv w:val="1"/>
      <w:marLeft w:val="0"/>
      <w:marRight w:val="0"/>
      <w:marTop w:val="0"/>
      <w:marBottom w:val="0"/>
      <w:divBdr>
        <w:top w:val="none" w:sz="0" w:space="0" w:color="auto"/>
        <w:left w:val="none" w:sz="0" w:space="0" w:color="auto"/>
        <w:bottom w:val="none" w:sz="0" w:space="0" w:color="auto"/>
        <w:right w:val="none" w:sz="0" w:space="0" w:color="auto"/>
      </w:divBdr>
    </w:div>
    <w:div w:id="662395632">
      <w:bodyDiv w:val="1"/>
      <w:marLeft w:val="0"/>
      <w:marRight w:val="0"/>
      <w:marTop w:val="0"/>
      <w:marBottom w:val="0"/>
      <w:divBdr>
        <w:top w:val="none" w:sz="0" w:space="0" w:color="auto"/>
        <w:left w:val="none" w:sz="0" w:space="0" w:color="auto"/>
        <w:bottom w:val="none" w:sz="0" w:space="0" w:color="auto"/>
        <w:right w:val="none" w:sz="0" w:space="0" w:color="auto"/>
      </w:divBdr>
    </w:div>
    <w:div w:id="662508253">
      <w:bodyDiv w:val="1"/>
      <w:marLeft w:val="0"/>
      <w:marRight w:val="0"/>
      <w:marTop w:val="0"/>
      <w:marBottom w:val="0"/>
      <w:divBdr>
        <w:top w:val="none" w:sz="0" w:space="0" w:color="auto"/>
        <w:left w:val="none" w:sz="0" w:space="0" w:color="auto"/>
        <w:bottom w:val="none" w:sz="0" w:space="0" w:color="auto"/>
        <w:right w:val="none" w:sz="0" w:space="0" w:color="auto"/>
      </w:divBdr>
    </w:div>
    <w:div w:id="662776547">
      <w:bodyDiv w:val="1"/>
      <w:marLeft w:val="0"/>
      <w:marRight w:val="0"/>
      <w:marTop w:val="0"/>
      <w:marBottom w:val="0"/>
      <w:divBdr>
        <w:top w:val="none" w:sz="0" w:space="0" w:color="auto"/>
        <w:left w:val="none" w:sz="0" w:space="0" w:color="auto"/>
        <w:bottom w:val="none" w:sz="0" w:space="0" w:color="auto"/>
        <w:right w:val="none" w:sz="0" w:space="0" w:color="auto"/>
      </w:divBdr>
    </w:div>
    <w:div w:id="668295400">
      <w:bodyDiv w:val="1"/>
      <w:marLeft w:val="0"/>
      <w:marRight w:val="0"/>
      <w:marTop w:val="0"/>
      <w:marBottom w:val="0"/>
      <w:divBdr>
        <w:top w:val="none" w:sz="0" w:space="0" w:color="auto"/>
        <w:left w:val="none" w:sz="0" w:space="0" w:color="auto"/>
        <w:bottom w:val="none" w:sz="0" w:space="0" w:color="auto"/>
        <w:right w:val="none" w:sz="0" w:space="0" w:color="auto"/>
      </w:divBdr>
    </w:div>
    <w:div w:id="674304488">
      <w:bodyDiv w:val="1"/>
      <w:marLeft w:val="0"/>
      <w:marRight w:val="0"/>
      <w:marTop w:val="0"/>
      <w:marBottom w:val="0"/>
      <w:divBdr>
        <w:top w:val="none" w:sz="0" w:space="0" w:color="auto"/>
        <w:left w:val="none" w:sz="0" w:space="0" w:color="auto"/>
        <w:bottom w:val="none" w:sz="0" w:space="0" w:color="auto"/>
        <w:right w:val="none" w:sz="0" w:space="0" w:color="auto"/>
      </w:divBdr>
    </w:div>
    <w:div w:id="683631001">
      <w:bodyDiv w:val="1"/>
      <w:marLeft w:val="0"/>
      <w:marRight w:val="0"/>
      <w:marTop w:val="0"/>
      <w:marBottom w:val="0"/>
      <w:divBdr>
        <w:top w:val="none" w:sz="0" w:space="0" w:color="auto"/>
        <w:left w:val="none" w:sz="0" w:space="0" w:color="auto"/>
        <w:bottom w:val="none" w:sz="0" w:space="0" w:color="auto"/>
        <w:right w:val="none" w:sz="0" w:space="0" w:color="auto"/>
      </w:divBdr>
    </w:div>
    <w:div w:id="689455834">
      <w:bodyDiv w:val="1"/>
      <w:marLeft w:val="0"/>
      <w:marRight w:val="0"/>
      <w:marTop w:val="0"/>
      <w:marBottom w:val="0"/>
      <w:divBdr>
        <w:top w:val="none" w:sz="0" w:space="0" w:color="auto"/>
        <w:left w:val="none" w:sz="0" w:space="0" w:color="auto"/>
        <w:bottom w:val="none" w:sz="0" w:space="0" w:color="auto"/>
        <w:right w:val="none" w:sz="0" w:space="0" w:color="auto"/>
      </w:divBdr>
    </w:div>
    <w:div w:id="695544847">
      <w:bodyDiv w:val="1"/>
      <w:marLeft w:val="0"/>
      <w:marRight w:val="0"/>
      <w:marTop w:val="0"/>
      <w:marBottom w:val="0"/>
      <w:divBdr>
        <w:top w:val="none" w:sz="0" w:space="0" w:color="auto"/>
        <w:left w:val="none" w:sz="0" w:space="0" w:color="auto"/>
        <w:bottom w:val="none" w:sz="0" w:space="0" w:color="auto"/>
        <w:right w:val="none" w:sz="0" w:space="0" w:color="auto"/>
      </w:divBdr>
    </w:div>
    <w:div w:id="698121008">
      <w:bodyDiv w:val="1"/>
      <w:marLeft w:val="0"/>
      <w:marRight w:val="0"/>
      <w:marTop w:val="0"/>
      <w:marBottom w:val="0"/>
      <w:divBdr>
        <w:top w:val="none" w:sz="0" w:space="0" w:color="auto"/>
        <w:left w:val="none" w:sz="0" w:space="0" w:color="auto"/>
        <w:bottom w:val="none" w:sz="0" w:space="0" w:color="auto"/>
        <w:right w:val="none" w:sz="0" w:space="0" w:color="auto"/>
      </w:divBdr>
    </w:div>
    <w:div w:id="698508526">
      <w:bodyDiv w:val="1"/>
      <w:marLeft w:val="0"/>
      <w:marRight w:val="0"/>
      <w:marTop w:val="0"/>
      <w:marBottom w:val="0"/>
      <w:divBdr>
        <w:top w:val="none" w:sz="0" w:space="0" w:color="auto"/>
        <w:left w:val="none" w:sz="0" w:space="0" w:color="auto"/>
        <w:bottom w:val="none" w:sz="0" w:space="0" w:color="auto"/>
        <w:right w:val="none" w:sz="0" w:space="0" w:color="auto"/>
      </w:divBdr>
    </w:div>
    <w:div w:id="704214599">
      <w:bodyDiv w:val="1"/>
      <w:marLeft w:val="0"/>
      <w:marRight w:val="0"/>
      <w:marTop w:val="0"/>
      <w:marBottom w:val="0"/>
      <w:divBdr>
        <w:top w:val="none" w:sz="0" w:space="0" w:color="auto"/>
        <w:left w:val="none" w:sz="0" w:space="0" w:color="auto"/>
        <w:bottom w:val="none" w:sz="0" w:space="0" w:color="auto"/>
        <w:right w:val="none" w:sz="0" w:space="0" w:color="auto"/>
      </w:divBdr>
    </w:div>
    <w:div w:id="710880300">
      <w:bodyDiv w:val="1"/>
      <w:marLeft w:val="0"/>
      <w:marRight w:val="0"/>
      <w:marTop w:val="0"/>
      <w:marBottom w:val="0"/>
      <w:divBdr>
        <w:top w:val="none" w:sz="0" w:space="0" w:color="auto"/>
        <w:left w:val="none" w:sz="0" w:space="0" w:color="auto"/>
        <w:bottom w:val="none" w:sz="0" w:space="0" w:color="auto"/>
        <w:right w:val="none" w:sz="0" w:space="0" w:color="auto"/>
      </w:divBdr>
    </w:div>
    <w:div w:id="711733108">
      <w:bodyDiv w:val="1"/>
      <w:marLeft w:val="0"/>
      <w:marRight w:val="0"/>
      <w:marTop w:val="0"/>
      <w:marBottom w:val="0"/>
      <w:divBdr>
        <w:top w:val="none" w:sz="0" w:space="0" w:color="auto"/>
        <w:left w:val="none" w:sz="0" w:space="0" w:color="auto"/>
        <w:bottom w:val="none" w:sz="0" w:space="0" w:color="auto"/>
        <w:right w:val="none" w:sz="0" w:space="0" w:color="auto"/>
      </w:divBdr>
    </w:div>
    <w:div w:id="713500065">
      <w:bodyDiv w:val="1"/>
      <w:marLeft w:val="0"/>
      <w:marRight w:val="0"/>
      <w:marTop w:val="0"/>
      <w:marBottom w:val="0"/>
      <w:divBdr>
        <w:top w:val="none" w:sz="0" w:space="0" w:color="auto"/>
        <w:left w:val="none" w:sz="0" w:space="0" w:color="auto"/>
        <w:bottom w:val="none" w:sz="0" w:space="0" w:color="auto"/>
        <w:right w:val="none" w:sz="0" w:space="0" w:color="auto"/>
      </w:divBdr>
    </w:div>
    <w:div w:id="737215260">
      <w:bodyDiv w:val="1"/>
      <w:marLeft w:val="0"/>
      <w:marRight w:val="0"/>
      <w:marTop w:val="0"/>
      <w:marBottom w:val="0"/>
      <w:divBdr>
        <w:top w:val="none" w:sz="0" w:space="0" w:color="auto"/>
        <w:left w:val="none" w:sz="0" w:space="0" w:color="auto"/>
        <w:bottom w:val="none" w:sz="0" w:space="0" w:color="auto"/>
        <w:right w:val="none" w:sz="0" w:space="0" w:color="auto"/>
      </w:divBdr>
    </w:div>
    <w:div w:id="739403006">
      <w:bodyDiv w:val="1"/>
      <w:marLeft w:val="0"/>
      <w:marRight w:val="0"/>
      <w:marTop w:val="0"/>
      <w:marBottom w:val="0"/>
      <w:divBdr>
        <w:top w:val="none" w:sz="0" w:space="0" w:color="auto"/>
        <w:left w:val="none" w:sz="0" w:space="0" w:color="auto"/>
        <w:bottom w:val="none" w:sz="0" w:space="0" w:color="auto"/>
        <w:right w:val="none" w:sz="0" w:space="0" w:color="auto"/>
      </w:divBdr>
    </w:div>
    <w:div w:id="760833864">
      <w:bodyDiv w:val="1"/>
      <w:marLeft w:val="0"/>
      <w:marRight w:val="0"/>
      <w:marTop w:val="0"/>
      <w:marBottom w:val="0"/>
      <w:divBdr>
        <w:top w:val="none" w:sz="0" w:space="0" w:color="auto"/>
        <w:left w:val="none" w:sz="0" w:space="0" w:color="auto"/>
        <w:bottom w:val="none" w:sz="0" w:space="0" w:color="auto"/>
        <w:right w:val="none" w:sz="0" w:space="0" w:color="auto"/>
      </w:divBdr>
    </w:div>
    <w:div w:id="762646250">
      <w:bodyDiv w:val="1"/>
      <w:marLeft w:val="0"/>
      <w:marRight w:val="0"/>
      <w:marTop w:val="0"/>
      <w:marBottom w:val="0"/>
      <w:divBdr>
        <w:top w:val="none" w:sz="0" w:space="0" w:color="auto"/>
        <w:left w:val="none" w:sz="0" w:space="0" w:color="auto"/>
        <w:bottom w:val="none" w:sz="0" w:space="0" w:color="auto"/>
        <w:right w:val="none" w:sz="0" w:space="0" w:color="auto"/>
      </w:divBdr>
    </w:div>
    <w:div w:id="766586000">
      <w:bodyDiv w:val="1"/>
      <w:marLeft w:val="0"/>
      <w:marRight w:val="0"/>
      <w:marTop w:val="0"/>
      <w:marBottom w:val="0"/>
      <w:divBdr>
        <w:top w:val="none" w:sz="0" w:space="0" w:color="auto"/>
        <w:left w:val="none" w:sz="0" w:space="0" w:color="auto"/>
        <w:bottom w:val="none" w:sz="0" w:space="0" w:color="auto"/>
        <w:right w:val="none" w:sz="0" w:space="0" w:color="auto"/>
      </w:divBdr>
    </w:div>
    <w:div w:id="773093164">
      <w:bodyDiv w:val="1"/>
      <w:marLeft w:val="0"/>
      <w:marRight w:val="0"/>
      <w:marTop w:val="0"/>
      <w:marBottom w:val="0"/>
      <w:divBdr>
        <w:top w:val="none" w:sz="0" w:space="0" w:color="auto"/>
        <w:left w:val="none" w:sz="0" w:space="0" w:color="auto"/>
        <w:bottom w:val="none" w:sz="0" w:space="0" w:color="auto"/>
        <w:right w:val="none" w:sz="0" w:space="0" w:color="auto"/>
      </w:divBdr>
    </w:div>
    <w:div w:id="773207019">
      <w:bodyDiv w:val="1"/>
      <w:marLeft w:val="0"/>
      <w:marRight w:val="0"/>
      <w:marTop w:val="0"/>
      <w:marBottom w:val="0"/>
      <w:divBdr>
        <w:top w:val="none" w:sz="0" w:space="0" w:color="auto"/>
        <w:left w:val="none" w:sz="0" w:space="0" w:color="auto"/>
        <w:bottom w:val="none" w:sz="0" w:space="0" w:color="auto"/>
        <w:right w:val="none" w:sz="0" w:space="0" w:color="auto"/>
      </w:divBdr>
    </w:div>
    <w:div w:id="776681026">
      <w:bodyDiv w:val="1"/>
      <w:marLeft w:val="0"/>
      <w:marRight w:val="0"/>
      <w:marTop w:val="0"/>
      <w:marBottom w:val="0"/>
      <w:divBdr>
        <w:top w:val="none" w:sz="0" w:space="0" w:color="auto"/>
        <w:left w:val="none" w:sz="0" w:space="0" w:color="auto"/>
        <w:bottom w:val="none" w:sz="0" w:space="0" w:color="auto"/>
        <w:right w:val="none" w:sz="0" w:space="0" w:color="auto"/>
      </w:divBdr>
    </w:div>
    <w:div w:id="805706167">
      <w:bodyDiv w:val="1"/>
      <w:marLeft w:val="0"/>
      <w:marRight w:val="0"/>
      <w:marTop w:val="0"/>
      <w:marBottom w:val="0"/>
      <w:divBdr>
        <w:top w:val="none" w:sz="0" w:space="0" w:color="auto"/>
        <w:left w:val="none" w:sz="0" w:space="0" w:color="auto"/>
        <w:bottom w:val="none" w:sz="0" w:space="0" w:color="auto"/>
        <w:right w:val="none" w:sz="0" w:space="0" w:color="auto"/>
      </w:divBdr>
    </w:div>
    <w:div w:id="808400708">
      <w:bodyDiv w:val="1"/>
      <w:marLeft w:val="0"/>
      <w:marRight w:val="0"/>
      <w:marTop w:val="0"/>
      <w:marBottom w:val="0"/>
      <w:divBdr>
        <w:top w:val="none" w:sz="0" w:space="0" w:color="auto"/>
        <w:left w:val="none" w:sz="0" w:space="0" w:color="auto"/>
        <w:bottom w:val="none" w:sz="0" w:space="0" w:color="auto"/>
        <w:right w:val="none" w:sz="0" w:space="0" w:color="auto"/>
      </w:divBdr>
    </w:div>
    <w:div w:id="815416538">
      <w:bodyDiv w:val="1"/>
      <w:marLeft w:val="0"/>
      <w:marRight w:val="0"/>
      <w:marTop w:val="0"/>
      <w:marBottom w:val="0"/>
      <w:divBdr>
        <w:top w:val="none" w:sz="0" w:space="0" w:color="auto"/>
        <w:left w:val="none" w:sz="0" w:space="0" w:color="auto"/>
        <w:bottom w:val="none" w:sz="0" w:space="0" w:color="auto"/>
        <w:right w:val="none" w:sz="0" w:space="0" w:color="auto"/>
      </w:divBdr>
      <w:divsChild>
        <w:div w:id="1030648691">
          <w:marLeft w:val="0"/>
          <w:marRight w:val="0"/>
          <w:marTop w:val="150"/>
          <w:marBottom w:val="240"/>
          <w:divBdr>
            <w:top w:val="single" w:sz="6" w:space="8" w:color="FFEAAE"/>
            <w:left w:val="single" w:sz="6" w:space="27" w:color="FFEAAE"/>
            <w:bottom w:val="single" w:sz="6" w:space="8" w:color="FFEAAE"/>
            <w:right w:val="single" w:sz="6" w:space="8" w:color="FFEAAE"/>
          </w:divBdr>
          <w:divsChild>
            <w:div w:id="18316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2028">
      <w:bodyDiv w:val="1"/>
      <w:marLeft w:val="0"/>
      <w:marRight w:val="0"/>
      <w:marTop w:val="0"/>
      <w:marBottom w:val="0"/>
      <w:divBdr>
        <w:top w:val="none" w:sz="0" w:space="0" w:color="auto"/>
        <w:left w:val="none" w:sz="0" w:space="0" w:color="auto"/>
        <w:bottom w:val="none" w:sz="0" w:space="0" w:color="auto"/>
        <w:right w:val="none" w:sz="0" w:space="0" w:color="auto"/>
      </w:divBdr>
    </w:div>
    <w:div w:id="832334508">
      <w:bodyDiv w:val="1"/>
      <w:marLeft w:val="0"/>
      <w:marRight w:val="0"/>
      <w:marTop w:val="0"/>
      <w:marBottom w:val="0"/>
      <w:divBdr>
        <w:top w:val="none" w:sz="0" w:space="0" w:color="auto"/>
        <w:left w:val="none" w:sz="0" w:space="0" w:color="auto"/>
        <w:bottom w:val="none" w:sz="0" w:space="0" w:color="auto"/>
        <w:right w:val="none" w:sz="0" w:space="0" w:color="auto"/>
      </w:divBdr>
    </w:div>
    <w:div w:id="841313764">
      <w:bodyDiv w:val="1"/>
      <w:marLeft w:val="0"/>
      <w:marRight w:val="0"/>
      <w:marTop w:val="0"/>
      <w:marBottom w:val="0"/>
      <w:divBdr>
        <w:top w:val="none" w:sz="0" w:space="0" w:color="auto"/>
        <w:left w:val="none" w:sz="0" w:space="0" w:color="auto"/>
        <w:bottom w:val="none" w:sz="0" w:space="0" w:color="auto"/>
        <w:right w:val="none" w:sz="0" w:space="0" w:color="auto"/>
      </w:divBdr>
    </w:div>
    <w:div w:id="846284142">
      <w:bodyDiv w:val="1"/>
      <w:marLeft w:val="0"/>
      <w:marRight w:val="0"/>
      <w:marTop w:val="0"/>
      <w:marBottom w:val="0"/>
      <w:divBdr>
        <w:top w:val="none" w:sz="0" w:space="0" w:color="auto"/>
        <w:left w:val="none" w:sz="0" w:space="0" w:color="auto"/>
        <w:bottom w:val="none" w:sz="0" w:space="0" w:color="auto"/>
        <w:right w:val="none" w:sz="0" w:space="0" w:color="auto"/>
      </w:divBdr>
    </w:div>
    <w:div w:id="847207610">
      <w:bodyDiv w:val="1"/>
      <w:marLeft w:val="0"/>
      <w:marRight w:val="0"/>
      <w:marTop w:val="0"/>
      <w:marBottom w:val="0"/>
      <w:divBdr>
        <w:top w:val="none" w:sz="0" w:space="0" w:color="auto"/>
        <w:left w:val="none" w:sz="0" w:space="0" w:color="auto"/>
        <w:bottom w:val="none" w:sz="0" w:space="0" w:color="auto"/>
        <w:right w:val="none" w:sz="0" w:space="0" w:color="auto"/>
      </w:divBdr>
    </w:div>
    <w:div w:id="847257973">
      <w:bodyDiv w:val="1"/>
      <w:marLeft w:val="0"/>
      <w:marRight w:val="0"/>
      <w:marTop w:val="0"/>
      <w:marBottom w:val="0"/>
      <w:divBdr>
        <w:top w:val="none" w:sz="0" w:space="0" w:color="auto"/>
        <w:left w:val="none" w:sz="0" w:space="0" w:color="auto"/>
        <w:bottom w:val="none" w:sz="0" w:space="0" w:color="auto"/>
        <w:right w:val="none" w:sz="0" w:space="0" w:color="auto"/>
      </w:divBdr>
    </w:div>
    <w:div w:id="854419910">
      <w:bodyDiv w:val="1"/>
      <w:marLeft w:val="0"/>
      <w:marRight w:val="0"/>
      <w:marTop w:val="0"/>
      <w:marBottom w:val="0"/>
      <w:divBdr>
        <w:top w:val="none" w:sz="0" w:space="0" w:color="auto"/>
        <w:left w:val="none" w:sz="0" w:space="0" w:color="auto"/>
        <w:bottom w:val="none" w:sz="0" w:space="0" w:color="auto"/>
        <w:right w:val="none" w:sz="0" w:space="0" w:color="auto"/>
      </w:divBdr>
    </w:div>
    <w:div w:id="855927642">
      <w:bodyDiv w:val="1"/>
      <w:marLeft w:val="0"/>
      <w:marRight w:val="0"/>
      <w:marTop w:val="0"/>
      <w:marBottom w:val="0"/>
      <w:divBdr>
        <w:top w:val="none" w:sz="0" w:space="0" w:color="auto"/>
        <w:left w:val="none" w:sz="0" w:space="0" w:color="auto"/>
        <w:bottom w:val="none" w:sz="0" w:space="0" w:color="auto"/>
        <w:right w:val="none" w:sz="0" w:space="0" w:color="auto"/>
      </w:divBdr>
    </w:div>
    <w:div w:id="860707703">
      <w:bodyDiv w:val="1"/>
      <w:marLeft w:val="0"/>
      <w:marRight w:val="0"/>
      <w:marTop w:val="0"/>
      <w:marBottom w:val="0"/>
      <w:divBdr>
        <w:top w:val="none" w:sz="0" w:space="0" w:color="auto"/>
        <w:left w:val="none" w:sz="0" w:space="0" w:color="auto"/>
        <w:bottom w:val="none" w:sz="0" w:space="0" w:color="auto"/>
        <w:right w:val="none" w:sz="0" w:space="0" w:color="auto"/>
      </w:divBdr>
    </w:div>
    <w:div w:id="863322261">
      <w:bodyDiv w:val="1"/>
      <w:marLeft w:val="0"/>
      <w:marRight w:val="0"/>
      <w:marTop w:val="0"/>
      <w:marBottom w:val="0"/>
      <w:divBdr>
        <w:top w:val="none" w:sz="0" w:space="0" w:color="auto"/>
        <w:left w:val="none" w:sz="0" w:space="0" w:color="auto"/>
        <w:bottom w:val="none" w:sz="0" w:space="0" w:color="auto"/>
        <w:right w:val="none" w:sz="0" w:space="0" w:color="auto"/>
      </w:divBdr>
    </w:div>
    <w:div w:id="865366794">
      <w:bodyDiv w:val="1"/>
      <w:marLeft w:val="0"/>
      <w:marRight w:val="0"/>
      <w:marTop w:val="0"/>
      <w:marBottom w:val="0"/>
      <w:divBdr>
        <w:top w:val="none" w:sz="0" w:space="0" w:color="auto"/>
        <w:left w:val="none" w:sz="0" w:space="0" w:color="auto"/>
        <w:bottom w:val="none" w:sz="0" w:space="0" w:color="auto"/>
        <w:right w:val="none" w:sz="0" w:space="0" w:color="auto"/>
      </w:divBdr>
    </w:div>
    <w:div w:id="869875089">
      <w:bodyDiv w:val="1"/>
      <w:marLeft w:val="0"/>
      <w:marRight w:val="0"/>
      <w:marTop w:val="0"/>
      <w:marBottom w:val="0"/>
      <w:divBdr>
        <w:top w:val="none" w:sz="0" w:space="0" w:color="auto"/>
        <w:left w:val="none" w:sz="0" w:space="0" w:color="auto"/>
        <w:bottom w:val="none" w:sz="0" w:space="0" w:color="auto"/>
        <w:right w:val="none" w:sz="0" w:space="0" w:color="auto"/>
      </w:divBdr>
    </w:div>
    <w:div w:id="871576905">
      <w:bodyDiv w:val="1"/>
      <w:marLeft w:val="0"/>
      <w:marRight w:val="0"/>
      <w:marTop w:val="0"/>
      <w:marBottom w:val="0"/>
      <w:divBdr>
        <w:top w:val="none" w:sz="0" w:space="0" w:color="auto"/>
        <w:left w:val="none" w:sz="0" w:space="0" w:color="auto"/>
        <w:bottom w:val="none" w:sz="0" w:space="0" w:color="auto"/>
        <w:right w:val="none" w:sz="0" w:space="0" w:color="auto"/>
      </w:divBdr>
    </w:div>
    <w:div w:id="873735433">
      <w:bodyDiv w:val="1"/>
      <w:marLeft w:val="0"/>
      <w:marRight w:val="0"/>
      <w:marTop w:val="0"/>
      <w:marBottom w:val="0"/>
      <w:divBdr>
        <w:top w:val="none" w:sz="0" w:space="0" w:color="auto"/>
        <w:left w:val="none" w:sz="0" w:space="0" w:color="auto"/>
        <w:bottom w:val="none" w:sz="0" w:space="0" w:color="auto"/>
        <w:right w:val="none" w:sz="0" w:space="0" w:color="auto"/>
      </w:divBdr>
    </w:div>
    <w:div w:id="880366489">
      <w:bodyDiv w:val="1"/>
      <w:marLeft w:val="0"/>
      <w:marRight w:val="0"/>
      <w:marTop w:val="0"/>
      <w:marBottom w:val="0"/>
      <w:divBdr>
        <w:top w:val="none" w:sz="0" w:space="0" w:color="auto"/>
        <w:left w:val="none" w:sz="0" w:space="0" w:color="auto"/>
        <w:bottom w:val="none" w:sz="0" w:space="0" w:color="auto"/>
        <w:right w:val="none" w:sz="0" w:space="0" w:color="auto"/>
      </w:divBdr>
    </w:div>
    <w:div w:id="892011487">
      <w:bodyDiv w:val="1"/>
      <w:marLeft w:val="0"/>
      <w:marRight w:val="0"/>
      <w:marTop w:val="0"/>
      <w:marBottom w:val="0"/>
      <w:divBdr>
        <w:top w:val="none" w:sz="0" w:space="0" w:color="auto"/>
        <w:left w:val="none" w:sz="0" w:space="0" w:color="auto"/>
        <w:bottom w:val="none" w:sz="0" w:space="0" w:color="auto"/>
        <w:right w:val="none" w:sz="0" w:space="0" w:color="auto"/>
      </w:divBdr>
    </w:div>
    <w:div w:id="894585304">
      <w:bodyDiv w:val="1"/>
      <w:marLeft w:val="0"/>
      <w:marRight w:val="0"/>
      <w:marTop w:val="0"/>
      <w:marBottom w:val="0"/>
      <w:divBdr>
        <w:top w:val="none" w:sz="0" w:space="0" w:color="auto"/>
        <w:left w:val="none" w:sz="0" w:space="0" w:color="auto"/>
        <w:bottom w:val="none" w:sz="0" w:space="0" w:color="auto"/>
        <w:right w:val="none" w:sz="0" w:space="0" w:color="auto"/>
      </w:divBdr>
    </w:div>
    <w:div w:id="897083811">
      <w:bodyDiv w:val="1"/>
      <w:marLeft w:val="0"/>
      <w:marRight w:val="0"/>
      <w:marTop w:val="0"/>
      <w:marBottom w:val="0"/>
      <w:divBdr>
        <w:top w:val="none" w:sz="0" w:space="0" w:color="auto"/>
        <w:left w:val="none" w:sz="0" w:space="0" w:color="auto"/>
        <w:bottom w:val="none" w:sz="0" w:space="0" w:color="auto"/>
        <w:right w:val="none" w:sz="0" w:space="0" w:color="auto"/>
      </w:divBdr>
    </w:div>
    <w:div w:id="909312963">
      <w:bodyDiv w:val="1"/>
      <w:marLeft w:val="0"/>
      <w:marRight w:val="0"/>
      <w:marTop w:val="0"/>
      <w:marBottom w:val="0"/>
      <w:divBdr>
        <w:top w:val="none" w:sz="0" w:space="0" w:color="auto"/>
        <w:left w:val="none" w:sz="0" w:space="0" w:color="auto"/>
        <w:bottom w:val="none" w:sz="0" w:space="0" w:color="auto"/>
        <w:right w:val="none" w:sz="0" w:space="0" w:color="auto"/>
      </w:divBdr>
    </w:div>
    <w:div w:id="915895472">
      <w:bodyDiv w:val="1"/>
      <w:marLeft w:val="0"/>
      <w:marRight w:val="0"/>
      <w:marTop w:val="0"/>
      <w:marBottom w:val="0"/>
      <w:divBdr>
        <w:top w:val="none" w:sz="0" w:space="0" w:color="auto"/>
        <w:left w:val="none" w:sz="0" w:space="0" w:color="auto"/>
        <w:bottom w:val="none" w:sz="0" w:space="0" w:color="auto"/>
        <w:right w:val="none" w:sz="0" w:space="0" w:color="auto"/>
      </w:divBdr>
    </w:div>
    <w:div w:id="935989256">
      <w:bodyDiv w:val="1"/>
      <w:marLeft w:val="0"/>
      <w:marRight w:val="0"/>
      <w:marTop w:val="0"/>
      <w:marBottom w:val="0"/>
      <w:divBdr>
        <w:top w:val="none" w:sz="0" w:space="0" w:color="auto"/>
        <w:left w:val="none" w:sz="0" w:space="0" w:color="auto"/>
        <w:bottom w:val="none" w:sz="0" w:space="0" w:color="auto"/>
        <w:right w:val="none" w:sz="0" w:space="0" w:color="auto"/>
      </w:divBdr>
    </w:div>
    <w:div w:id="936329010">
      <w:bodyDiv w:val="1"/>
      <w:marLeft w:val="0"/>
      <w:marRight w:val="0"/>
      <w:marTop w:val="0"/>
      <w:marBottom w:val="0"/>
      <w:divBdr>
        <w:top w:val="none" w:sz="0" w:space="0" w:color="auto"/>
        <w:left w:val="none" w:sz="0" w:space="0" w:color="auto"/>
        <w:bottom w:val="none" w:sz="0" w:space="0" w:color="auto"/>
        <w:right w:val="none" w:sz="0" w:space="0" w:color="auto"/>
      </w:divBdr>
    </w:div>
    <w:div w:id="942151768">
      <w:bodyDiv w:val="1"/>
      <w:marLeft w:val="0"/>
      <w:marRight w:val="0"/>
      <w:marTop w:val="0"/>
      <w:marBottom w:val="0"/>
      <w:divBdr>
        <w:top w:val="none" w:sz="0" w:space="0" w:color="auto"/>
        <w:left w:val="none" w:sz="0" w:space="0" w:color="auto"/>
        <w:bottom w:val="none" w:sz="0" w:space="0" w:color="auto"/>
        <w:right w:val="none" w:sz="0" w:space="0" w:color="auto"/>
      </w:divBdr>
    </w:div>
    <w:div w:id="948050277">
      <w:bodyDiv w:val="1"/>
      <w:marLeft w:val="0"/>
      <w:marRight w:val="0"/>
      <w:marTop w:val="0"/>
      <w:marBottom w:val="0"/>
      <w:divBdr>
        <w:top w:val="none" w:sz="0" w:space="0" w:color="auto"/>
        <w:left w:val="none" w:sz="0" w:space="0" w:color="auto"/>
        <w:bottom w:val="none" w:sz="0" w:space="0" w:color="auto"/>
        <w:right w:val="none" w:sz="0" w:space="0" w:color="auto"/>
      </w:divBdr>
    </w:div>
    <w:div w:id="953364913">
      <w:bodyDiv w:val="1"/>
      <w:marLeft w:val="0"/>
      <w:marRight w:val="0"/>
      <w:marTop w:val="0"/>
      <w:marBottom w:val="0"/>
      <w:divBdr>
        <w:top w:val="none" w:sz="0" w:space="0" w:color="auto"/>
        <w:left w:val="none" w:sz="0" w:space="0" w:color="auto"/>
        <w:bottom w:val="none" w:sz="0" w:space="0" w:color="auto"/>
        <w:right w:val="none" w:sz="0" w:space="0" w:color="auto"/>
      </w:divBdr>
      <w:divsChild>
        <w:div w:id="1681157406">
          <w:marLeft w:val="0"/>
          <w:marRight w:val="0"/>
          <w:marTop w:val="150"/>
          <w:marBottom w:val="0"/>
          <w:divBdr>
            <w:top w:val="none" w:sz="0" w:space="0" w:color="auto"/>
            <w:left w:val="none" w:sz="0" w:space="0" w:color="auto"/>
            <w:bottom w:val="none" w:sz="0" w:space="0" w:color="auto"/>
            <w:right w:val="none" w:sz="0" w:space="0" w:color="auto"/>
          </w:divBdr>
          <w:divsChild>
            <w:div w:id="302976526">
              <w:marLeft w:val="0"/>
              <w:marRight w:val="0"/>
              <w:marTop w:val="0"/>
              <w:marBottom w:val="0"/>
              <w:divBdr>
                <w:top w:val="none" w:sz="0" w:space="0" w:color="auto"/>
                <w:left w:val="none" w:sz="0" w:space="0" w:color="auto"/>
                <w:bottom w:val="none" w:sz="0" w:space="0" w:color="auto"/>
                <w:right w:val="none" w:sz="0" w:space="0" w:color="auto"/>
              </w:divBdr>
            </w:div>
            <w:div w:id="7434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3444">
      <w:bodyDiv w:val="1"/>
      <w:marLeft w:val="0"/>
      <w:marRight w:val="0"/>
      <w:marTop w:val="0"/>
      <w:marBottom w:val="0"/>
      <w:divBdr>
        <w:top w:val="none" w:sz="0" w:space="0" w:color="auto"/>
        <w:left w:val="none" w:sz="0" w:space="0" w:color="auto"/>
        <w:bottom w:val="none" w:sz="0" w:space="0" w:color="auto"/>
        <w:right w:val="none" w:sz="0" w:space="0" w:color="auto"/>
      </w:divBdr>
    </w:div>
    <w:div w:id="968170386">
      <w:bodyDiv w:val="1"/>
      <w:marLeft w:val="0"/>
      <w:marRight w:val="0"/>
      <w:marTop w:val="0"/>
      <w:marBottom w:val="0"/>
      <w:divBdr>
        <w:top w:val="none" w:sz="0" w:space="0" w:color="auto"/>
        <w:left w:val="none" w:sz="0" w:space="0" w:color="auto"/>
        <w:bottom w:val="none" w:sz="0" w:space="0" w:color="auto"/>
        <w:right w:val="none" w:sz="0" w:space="0" w:color="auto"/>
      </w:divBdr>
    </w:div>
    <w:div w:id="981619104">
      <w:bodyDiv w:val="1"/>
      <w:marLeft w:val="0"/>
      <w:marRight w:val="0"/>
      <w:marTop w:val="0"/>
      <w:marBottom w:val="0"/>
      <w:divBdr>
        <w:top w:val="none" w:sz="0" w:space="0" w:color="auto"/>
        <w:left w:val="none" w:sz="0" w:space="0" w:color="auto"/>
        <w:bottom w:val="none" w:sz="0" w:space="0" w:color="auto"/>
        <w:right w:val="none" w:sz="0" w:space="0" w:color="auto"/>
      </w:divBdr>
    </w:div>
    <w:div w:id="985939067">
      <w:bodyDiv w:val="1"/>
      <w:marLeft w:val="0"/>
      <w:marRight w:val="0"/>
      <w:marTop w:val="0"/>
      <w:marBottom w:val="0"/>
      <w:divBdr>
        <w:top w:val="none" w:sz="0" w:space="0" w:color="auto"/>
        <w:left w:val="none" w:sz="0" w:space="0" w:color="auto"/>
        <w:bottom w:val="none" w:sz="0" w:space="0" w:color="auto"/>
        <w:right w:val="none" w:sz="0" w:space="0" w:color="auto"/>
      </w:divBdr>
    </w:div>
    <w:div w:id="1002001810">
      <w:bodyDiv w:val="1"/>
      <w:marLeft w:val="0"/>
      <w:marRight w:val="0"/>
      <w:marTop w:val="0"/>
      <w:marBottom w:val="0"/>
      <w:divBdr>
        <w:top w:val="none" w:sz="0" w:space="0" w:color="auto"/>
        <w:left w:val="none" w:sz="0" w:space="0" w:color="auto"/>
        <w:bottom w:val="none" w:sz="0" w:space="0" w:color="auto"/>
        <w:right w:val="none" w:sz="0" w:space="0" w:color="auto"/>
      </w:divBdr>
    </w:div>
    <w:div w:id="1011026574">
      <w:bodyDiv w:val="1"/>
      <w:marLeft w:val="0"/>
      <w:marRight w:val="0"/>
      <w:marTop w:val="0"/>
      <w:marBottom w:val="0"/>
      <w:divBdr>
        <w:top w:val="none" w:sz="0" w:space="0" w:color="auto"/>
        <w:left w:val="none" w:sz="0" w:space="0" w:color="auto"/>
        <w:bottom w:val="none" w:sz="0" w:space="0" w:color="auto"/>
        <w:right w:val="none" w:sz="0" w:space="0" w:color="auto"/>
      </w:divBdr>
    </w:div>
    <w:div w:id="1011419878">
      <w:bodyDiv w:val="1"/>
      <w:marLeft w:val="0"/>
      <w:marRight w:val="0"/>
      <w:marTop w:val="0"/>
      <w:marBottom w:val="0"/>
      <w:divBdr>
        <w:top w:val="none" w:sz="0" w:space="0" w:color="auto"/>
        <w:left w:val="none" w:sz="0" w:space="0" w:color="auto"/>
        <w:bottom w:val="none" w:sz="0" w:space="0" w:color="auto"/>
        <w:right w:val="none" w:sz="0" w:space="0" w:color="auto"/>
      </w:divBdr>
    </w:div>
    <w:div w:id="1018852340">
      <w:bodyDiv w:val="1"/>
      <w:marLeft w:val="0"/>
      <w:marRight w:val="0"/>
      <w:marTop w:val="0"/>
      <w:marBottom w:val="0"/>
      <w:divBdr>
        <w:top w:val="none" w:sz="0" w:space="0" w:color="auto"/>
        <w:left w:val="none" w:sz="0" w:space="0" w:color="auto"/>
        <w:bottom w:val="none" w:sz="0" w:space="0" w:color="auto"/>
        <w:right w:val="none" w:sz="0" w:space="0" w:color="auto"/>
      </w:divBdr>
    </w:div>
    <w:div w:id="1019241296">
      <w:bodyDiv w:val="1"/>
      <w:marLeft w:val="0"/>
      <w:marRight w:val="0"/>
      <w:marTop w:val="0"/>
      <w:marBottom w:val="0"/>
      <w:divBdr>
        <w:top w:val="none" w:sz="0" w:space="0" w:color="auto"/>
        <w:left w:val="none" w:sz="0" w:space="0" w:color="auto"/>
        <w:bottom w:val="none" w:sz="0" w:space="0" w:color="auto"/>
        <w:right w:val="none" w:sz="0" w:space="0" w:color="auto"/>
      </w:divBdr>
    </w:div>
    <w:div w:id="1021902871">
      <w:bodyDiv w:val="1"/>
      <w:marLeft w:val="0"/>
      <w:marRight w:val="0"/>
      <w:marTop w:val="0"/>
      <w:marBottom w:val="0"/>
      <w:divBdr>
        <w:top w:val="none" w:sz="0" w:space="0" w:color="auto"/>
        <w:left w:val="none" w:sz="0" w:space="0" w:color="auto"/>
        <w:bottom w:val="none" w:sz="0" w:space="0" w:color="auto"/>
        <w:right w:val="none" w:sz="0" w:space="0" w:color="auto"/>
      </w:divBdr>
    </w:div>
    <w:div w:id="1028484462">
      <w:bodyDiv w:val="1"/>
      <w:marLeft w:val="0"/>
      <w:marRight w:val="0"/>
      <w:marTop w:val="0"/>
      <w:marBottom w:val="0"/>
      <w:divBdr>
        <w:top w:val="none" w:sz="0" w:space="0" w:color="auto"/>
        <w:left w:val="none" w:sz="0" w:space="0" w:color="auto"/>
        <w:bottom w:val="none" w:sz="0" w:space="0" w:color="auto"/>
        <w:right w:val="none" w:sz="0" w:space="0" w:color="auto"/>
      </w:divBdr>
    </w:div>
    <w:div w:id="1029841147">
      <w:bodyDiv w:val="1"/>
      <w:marLeft w:val="0"/>
      <w:marRight w:val="0"/>
      <w:marTop w:val="0"/>
      <w:marBottom w:val="0"/>
      <w:divBdr>
        <w:top w:val="none" w:sz="0" w:space="0" w:color="auto"/>
        <w:left w:val="none" w:sz="0" w:space="0" w:color="auto"/>
        <w:bottom w:val="none" w:sz="0" w:space="0" w:color="auto"/>
        <w:right w:val="none" w:sz="0" w:space="0" w:color="auto"/>
      </w:divBdr>
    </w:div>
    <w:div w:id="1030958249">
      <w:bodyDiv w:val="1"/>
      <w:marLeft w:val="0"/>
      <w:marRight w:val="0"/>
      <w:marTop w:val="0"/>
      <w:marBottom w:val="0"/>
      <w:divBdr>
        <w:top w:val="none" w:sz="0" w:space="0" w:color="auto"/>
        <w:left w:val="none" w:sz="0" w:space="0" w:color="auto"/>
        <w:bottom w:val="none" w:sz="0" w:space="0" w:color="auto"/>
        <w:right w:val="none" w:sz="0" w:space="0" w:color="auto"/>
      </w:divBdr>
    </w:div>
    <w:div w:id="1031493873">
      <w:bodyDiv w:val="1"/>
      <w:marLeft w:val="0"/>
      <w:marRight w:val="0"/>
      <w:marTop w:val="0"/>
      <w:marBottom w:val="0"/>
      <w:divBdr>
        <w:top w:val="none" w:sz="0" w:space="0" w:color="auto"/>
        <w:left w:val="none" w:sz="0" w:space="0" w:color="auto"/>
        <w:bottom w:val="none" w:sz="0" w:space="0" w:color="auto"/>
        <w:right w:val="none" w:sz="0" w:space="0" w:color="auto"/>
      </w:divBdr>
    </w:div>
    <w:div w:id="1051077373">
      <w:bodyDiv w:val="1"/>
      <w:marLeft w:val="0"/>
      <w:marRight w:val="0"/>
      <w:marTop w:val="0"/>
      <w:marBottom w:val="0"/>
      <w:divBdr>
        <w:top w:val="none" w:sz="0" w:space="0" w:color="auto"/>
        <w:left w:val="none" w:sz="0" w:space="0" w:color="auto"/>
        <w:bottom w:val="none" w:sz="0" w:space="0" w:color="auto"/>
        <w:right w:val="none" w:sz="0" w:space="0" w:color="auto"/>
      </w:divBdr>
    </w:div>
    <w:div w:id="1080295529">
      <w:bodyDiv w:val="1"/>
      <w:marLeft w:val="0"/>
      <w:marRight w:val="0"/>
      <w:marTop w:val="0"/>
      <w:marBottom w:val="0"/>
      <w:divBdr>
        <w:top w:val="none" w:sz="0" w:space="0" w:color="auto"/>
        <w:left w:val="none" w:sz="0" w:space="0" w:color="auto"/>
        <w:bottom w:val="none" w:sz="0" w:space="0" w:color="auto"/>
        <w:right w:val="none" w:sz="0" w:space="0" w:color="auto"/>
      </w:divBdr>
    </w:div>
    <w:div w:id="1086193842">
      <w:bodyDiv w:val="1"/>
      <w:marLeft w:val="0"/>
      <w:marRight w:val="0"/>
      <w:marTop w:val="0"/>
      <w:marBottom w:val="0"/>
      <w:divBdr>
        <w:top w:val="none" w:sz="0" w:space="0" w:color="auto"/>
        <w:left w:val="none" w:sz="0" w:space="0" w:color="auto"/>
        <w:bottom w:val="none" w:sz="0" w:space="0" w:color="auto"/>
        <w:right w:val="none" w:sz="0" w:space="0" w:color="auto"/>
      </w:divBdr>
    </w:div>
    <w:div w:id="1099830734">
      <w:bodyDiv w:val="1"/>
      <w:marLeft w:val="0"/>
      <w:marRight w:val="0"/>
      <w:marTop w:val="0"/>
      <w:marBottom w:val="0"/>
      <w:divBdr>
        <w:top w:val="none" w:sz="0" w:space="0" w:color="auto"/>
        <w:left w:val="none" w:sz="0" w:space="0" w:color="auto"/>
        <w:bottom w:val="none" w:sz="0" w:space="0" w:color="auto"/>
        <w:right w:val="none" w:sz="0" w:space="0" w:color="auto"/>
      </w:divBdr>
    </w:div>
    <w:div w:id="1100225383">
      <w:bodyDiv w:val="1"/>
      <w:marLeft w:val="0"/>
      <w:marRight w:val="0"/>
      <w:marTop w:val="0"/>
      <w:marBottom w:val="0"/>
      <w:divBdr>
        <w:top w:val="none" w:sz="0" w:space="0" w:color="auto"/>
        <w:left w:val="none" w:sz="0" w:space="0" w:color="auto"/>
        <w:bottom w:val="none" w:sz="0" w:space="0" w:color="auto"/>
        <w:right w:val="none" w:sz="0" w:space="0" w:color="auto"/>
      </w:divBdr>
    </w:div>
    <w:div w:id="1107694424">
      <w:bodyDiv w:val="1"/>
      <w:marLeft w:val="0"/>
      <w:marRight w:val="0"/>
      <w:marTop w:val="0"/>
      <w:marBottom w:val="0"/>
      <w:divBdr>
        <w:top w:val="none" w:sz="0" w:space="0" w:color="auto"/>
        <w:left w:val="none" w:sz="0" w:space="0" w:color="auto"/>
        <w:bottom w:val="none" w:sz="0" w:space="0" w:color="auto"/>
        <w:right w:val="none" w:sz="0" w:space="0" w:color="auto"/>
      </w:divBdr>
    </w:div>
    <w:div w:id="1115489149">
      <w:bodyDiv w:val="1"/>
      <w:marLeft w:val="0"/>
      <w:marRight w:val="0"/>
      <w:marTop w:val="0"/>
      <w:marBottom w:val="0"/>
      <w:divBdr>
        <w:top w:val="none" w:sz="0" w:space="0" w:color="auto"/>
        <w:left w:val="none" w:sz="0" w:space="0" w:color="auto"/>
        <w:bottom w:val="none" w:sz="0" w:space="0" w:color="auto"/>
        <w:right w:val="none" w:sz="0" w:space="0" w:color="auto"/>
      </w:divBdr>
    </w:div>
    <w:div w:id="1116680007">
      <w:bodyDiv w:val="1"/>
      <w:marLeft w:val="0"/>
      <w:marRight w:val="0"/>
      <w:marTop w:val="0"/>
      <w:marBottom w:val="0"/>
      <w:divBdr>
        <w:top w:val="none" w:sz="0" w:space="0" w:color="auto"/>
        <w:left w:val="none" w:sz="0" w:space="0" w:color="auto"/>
        <w:bottom w:val="none" w:sz="0" w:space="0" w:color="auto"/>
        <w:right w:val="none" w:sz="0" w:space="0" w:color="auto"/>
      </w:divBdr>
    </w:div>
    <w:div w:id="1137718526">
      <w:bodyDiv w:val="1"/>
      <w:marLeft w:val="0"/>
      <w:marRight w:val="0"/>
      <w:marTop w:val="0"/>
      <w:marBottom w:val="0"/>
      <w:divBdr>
        <w:top w:val="none" w:sz="0" w:space="0" w:color="auto"/>
        <w:left w:val="none" w:sz="0" w:space="0" w:color="auto"/>
        <w:bottom w:val="none" w:sz="0" w:space="0" w:color="auto"/>
        <w:right w:val="none" w:sz="0" w:space="0" w:color="auto"/>
      </w:divBdr>
    </w:div>
    <w:div w:id="1148984433">
      <w:bodyDiv w:val="1"/>
      <w:marLeft w:val="0"/>
      <w:marRight w:val="0"/>
      <w:marTop w:val="0"/>
      <w:marBottom w:val="0"/>
      <w:divBdr>
        <w:top w:val="none" w:sz="0" w:space="0" w:color="auto"/>
        <w:left w:val="none" w:sz="0" w:space="0" w:color="auto"/>
        <w:bottom w:val="none" w:sz="0" w:space="0" w:color="auto"/>
        <w:right w:val="none" w:sz="0" w:space="0" w:color="auto"/>
      </w:divBdr>
    </w:div>
    <w:div w:id="1157109981">
      <w:bodyDiv w:val="1"/>
      <w:marLeft w:val="0"/>
      <w:marRight w:val="0"/>
      <w:marTop w:val="0"/>
      <w:marBottom w:val="0"/>
      <w:divBdr>
        <w:top w:val="none" w:sz="0" w:space="0" w:color="auto"/>
        <w:left w:val="none" w:sz="0" w:space="0" w:color="auto"/>
        <w:bottom w:val="none" w:sz="0" w:space="0" w:color="auto"/>
        <w:right w:val="none" w:sz="0" w:space="0" w:color="auto"/>
      </w:divBdr>
    </w:div>
    <w:div w:id="1160779719">
      <w:bodyDiv w:val="1"/>
      <w:marLeft w:val="0"/>
      <w:marRight w:val="0"/>
      <w:marTop w:val="0"/>
      <w:marBottom w:val="0"/>
      <w:divBdr>
        <w:top w:val="none" w:sz="0" w:space="0" w:color="auto"/>
        <w:left w:val="none" w:sz="0" w:space="0" w:color="auto"/>
        <w:bottom w:val="none" w:sz="0" w:space="0" w:color="auto"/>
        <w:right w:val="none" w:sz="0" w:space="0" w:color="auto"/>
      </w:divBdr>
    </w:div>
    <w:div w:id="1166703273">
      <w:bodyDiv w:val="1"/>
      <w:marLeft w:val="0"/>
      <w:marRight w:val="0"/>
      <w:marTop w:val="0"/>
      <w:marBottom w:val="0"/>
      <w:divBdr>
        <w:top w:val="none" w:sz="0" w:space="0" w:color="auto"/>
        <w:left w:val="none" w:sz="0" w:space="0" w:color="auto"/>
        <w:bottom w:val="none" w:sz="0" w:space="0" w:color="auto"/>
        <w:right w:val="none" w:sz="0" w:space="0" w:color="auto"/>
      </w:divBdr>
    </w:div>
    <w:div w:id="1184898145">
      <w:bodyDiv w:val="1"/>
      <w:marLeft w:val="0"/>
      <w:marRight w:val="0"/>
      <w:marTop w:val="0"/>
      <w:marBottom w:val="0"/>
      <w:divBdr>
        <w:top w:val="none" w:sz="0" w:space="0" w:color="auto"/>
        <w:left w:val="none" w:sz="0" w:space="0" w:color="auto"/>
        <w:bottom w:val="none" w:sz="0" w:space="0" w:color="auto"/>
        <w:right w:val="none" w:sz="0" w:space="0" w:color="auto"/>
      </w:divBdr>
    </w:div>
    <w:div w:id="1193349079">
      <w:bodyDiv w:val="1"/>
      <w:marLeft w:val="0"/>
      <w:marRight w:val="0"/>
      <w:marTop w:val="0"/>
      <w:marBottom w:val="0"/>
      <w:divBdr>
        <w:top w:val="none" w:sz="0" w:space="0" w:color="auto"/>
        <w:left w:val="none" w:sz="0" w:space="0" w:color="auto"/>
        <w:bottom w:val="none" w:sz="0" w:space="0" w:color="auto"/>
        <w:right w:val="none" w:sz="0" w:space="0" w:color="auto"/>
      </w:divBdr>
    </w:div>
    <w:div w:id="1201941844">
      <w:bodyDiv w:val="1"/>
      <w:marLeft w:val="0"/>
      <w:marRight w:val="0"/>
      <w:marTop w:val="0"/>
      <w:marBottom w:val="0"/>
      <w:divBdr>
        <w:top w:val="none" w:sz="0" w:space="0" w:color="auto"/>
        <w:left w:val="none" w:sz="0" w:space="0" w:color="auto"/>
        <w:bottom w:val="none" w:sz="0" w:space="0" w:color="auto"/>
        <w:right w:val="none" w:sz="0" w:space="0" w:color="auto"/>
      </w:divBdr>
    </w:div>
    <w:div w:id="1218204877">
      <w:bodyDiv w:val="1"/>
      <w:marLeft w:val="0"/>
      <w:marRight w:val="0"/>
      <w:marTop w:val="0"/>
      <w:marBottom w:val="0"/>
      <w:divBdr>
        <w:top w:val="none" w:sz="0" w:space="0" w:color="auto"/>
        <w:left w:val="none" w:sz="0" w:space="0" w:color="auto"/>
        <w:bottom w:val="none" w:sz="0" w:space="0" w:color="auto"/>
        <w:right w:val="none" w:sz="0" w:space="0" w:color="auto"/>
      </w:divBdr>
    </w:div>
    <w:div w:id="1219197531">
      <w:bodyDiv w:val="1"/>
      <w:marLeft w:val="0"/>
      <w:marRight w:val="0"/>
      <w:marTop w:val="0"/>
      <w:marBottom w:val="0"/>
      <w:divBdr>
        <w:top w:val="none" w:sz="0" w:space="0" w:color="auto"/>
        <w:left w:val="none" w:sz="0" w:space="0" w:color="auto"/>
        <w:bottom w:val="none" w:sz="0" w:space="0" w:color="auto"/>
        <w:right w:val="none" w:sz="0" w:space="0" w:color="auto"/>
      </w:divBdr>
    </w:div>
    <w:div w:id="1219822993">
      <w:bodyDiv w:val="1"/>
      <w:marLeft w:val="0"/>
      <w:marRight w:val="0"/>
      <w:marTop w:val="0"/>
      <w:marBottom w:val="0"/>
      <w:divBdr>
        <w:top w:val="none" w:sz="0" w:space="0" w:color="auto"/>
        <w:left w:val="none" w:sz="0" w:space="0" w:color="auto"/>
        <w:bottom w:val="none" w:sz="0" w:space="0" w:color="auto"/>
        <w:right w:val="none" w:sz="0" w:space="0" w:color="auto"/>
      </w:divBdr>
    </w:div>
    <w:div w:id="1237397930">
      <w:bodyDiv w:val="1"/>
      <w:marLeft w:val="0"/>
      <w:marRight w:val="0"/>
      <w:marTop w:val="0"/>
      <w:marBottom w:val="0"/>
      <w:divBdr>
        <w:top w:val="none" w:sz="0" w:space="0" w:color="auto"/>
        <w:left w:val="none" w:sz="0" w:space="0" w:color="auto"/>
        <w:bottom w:val="none" w:sz="0" w:space="0" w:color="auto"/>
        <w:right w:val="none" w:sz="0" w:space="0" w:color="auto"/>
      </w:divBdr>
    </w:div>
    <w:div w:id="1237588914">
      <w:bodyDiv w:val="1"/>
      <w:marLeft w:val="0"/>
      <w:marRight w:val="0"/>
      <w:marTop w:val="0"/>
      <w:marBottom w:val="0"/>
      <w:divBdr>
        <w:top w:val="none" w:sz="0" w:space="0" w:color="auto"/>
        <w:left w:val="none" w:sz="0" w:space="0" w:color="auto"/>
        <w:bottom w:val="none" w:sz="0" w:space="0" w:color="auto"/>
        <w:right w:val="none" w:sz="0" w:space="0" w:color="auto"/>
      </w:divBdr>
    </w:div>
    <w:div w:id="1238709882">
      <w:bodyDiv w:val="1"/>
      <w:marLeft w:val="0"/>
      <w:marRight w:val="0"/>
      <w:marTop w:val="0"/>
      <w:marBottom w:val="0"/>
      <w:divBdr>
        <w:top w:val="none" w:sz="0" w:space="0" w:color="auto"/>
        <w:left w:val="none" w:sz="0" w:space="0" w:color="auto"/>
        <w:bottom w:val="none" w:sz="0" w:space="0" w:color="auto"/>
        <w:right w:val="none" w:sz="0" w:space="0" w:color="auto"/>
      </w:divBdr>
    </w:div>
    <w:div w:id="1245341506">
      <w:bodyDiv w:val="1"/>
      <w:marLeft w:val="0"/>
      <w:marRight w:val="0"/>
      <w:marTop w:val="0"/>
      <w:marBottom w:val="0"/>
      <w:divBdr>
        <w:top w:val="none" w:sz="0" w:space="0" w:color="auto"/>
        <w:left w:val="none" w:sz="0" w:space="0" w:color="auto"/>
        <w:bottom w:val="none" w:sz="0" w:space="0" w:color="auto"/>
        <w:right w:val="none" w:sz="0" w:space="0" w:color="auto"/>
      </w:divBdr>
    </w:div>
    <w:div w:id="1252279711">
      <w:bodyDiv w:val="1"/>
      <w:marLeft w:val="0"/>
      <w:marRight w:val="0"/>
      <w:marTop w:val="0"/>
      <w:marBottom w:val="0"/>
      <w:divBdr>
        <w:top w:val="none" w:sz="0" w:space="0" w:color="auto"/>
        <w:left w:val="none" w:sz="0" w:space="0" w:color="auto"/>
        <w:bottom w:val="none" w:sz="0" w:space="0" w:color="auto"/>
        <w:right w:val="none" w:sz="0" w:space="0" w:color="auto"/>
      </w:divBdr>
    </w:div>
    <w:div w:id="1257666307">
      <w:bodyDiv w:val="1"/>
      <w:marLeft w:val="0"/>
      <w:marRight w:val="0"/>
      <w:marTop w:val="0"/>
      <w:marBottom w:val="0"/>
      <w:divBdr>
        <w:top w:val="none" w:sz="0" w:space="0" w:color="auto"/>
        <w:left w:val="none" w:sz="0" w:space="0" w:color="auto"/>
        <w:bottom w:val="none" w:sz="0" w:space="0" w:color="auto"/>
        <w:right w:val="none" w:sz="0" w:space="0" w:color="auto"/>
      </w:divBdr>
    </w:div>
    <w:div w:id="1274634107">
      <w:bodyDiv w:val="1"/>
      <w:marLeft w:val="0"/>
      <w:marRight w:val="0"/>
      <w:marTop w:val="0"/>
      <w:marBottom w:val="0"/>
      <w:divBdr>
        <w:top w:val="none" w:sz="0" w:space="0" w:color="auto"/>
        <w:left w:val="none" w:sz="0" w:space="0" w:color="auto"/>
        <w:bottom w:val="none" w:sz="0" w:space="0" w:color="auto"/>
        <w:right w:val="none" w:sz="0" w:space="0" w:color="auto"/>
      </w:divBdr>
    </w:div>
    <w:div w:id="1282879430">
      <w:bodyDiv w:val="1"/>
      <w:marLeft w:val="0"/>
      <w:marRight w:val="0"/>
      <w:marTop w:val="0"/>
      <w:marBottom w:val="0"/>
      <w:divBdr>
        <w:top w:val="none" w:sz="0" w:space="0" w:color="auto"/>
        <w:left w:val="none" w:sz="0" w:space="0" w:color="auto"/>
        <w:bottom w:val="none" w:sz="0" w:space="0" w:color="auto"/>
        <w:right w:val="none" w:sz="0" w:space="0" w:color="auto"/>
      </w:divBdr>
    </w:div>
    <w:div w:id="1292977178">
      <w:bodyDiv w:val="1"/>
      <w:marLeft w:val="0"/>
      <w:marRight w:val="0"/>
      <w:marTop w:val="0"/>
      <w:marBottom w:val="0"/>
      <w:divBdr>
        <w:top w:val="none" w:sz="0" w:space="0" w:color="auto"/>
        <w:left w:val="none" w:sz="0" w:space="0" w:color="auto"/>
        <w:bottom w:val="none" w:sz="0" w:space="0" w:color="auto"/>
        <w:right w:val="none" w:sz="0" w:space="0" w:color="auto"/>
      </w:divBdr>
    </w:div>
    <w:div w:id="1295453200">
      <w:bodyDiv w:val="1"/>
      <w:marLeft w:val="0"/>
      <w:marRight w:val="0"/>
      <w:marTop w:val="0"/>
      <w:marBottom w:val="0"/>
      <w:divBdr>
        <w:top w:val="none" w:sz="0" w:space="0" w:color="auto"/>
        <w:left w:val="none" w:sz="0" w:space="0" w:color="auto"/>
        <w:bottom w:val="none" w:sz="0" w:space="0" w:color="auto"/>
        <w:right w:val="none" w:sz="0" w:space="0" w:color="auto"/>
      </w:divBdr>
    </w:div>
    <w:div w:id="1302463696">
      <w:bodyDiv w:val="1"/>
      <w:marLeft w:val="0"/>
      <w:marRight w:val="0"/>
      <w:marTop w:val="0"/>
      <w:marBottom w:val="0"/>
      <w:divBdr>
        <w:top w:val="none" w:sz="0" w:space="0" w:color="auto"/>
        <w:left w:val="none" w:sz="0" w:space="0" w:color="auto"/>
        <w:bottom w:val="none" w:sz="0" w:space="0" w:color="auto"/>
        <w:right w:val="none" w:sz="0" w:space="0" w:color="auto"/>
      </w:divBdr>
    </w:div>
    <w:div w:id="1303928605">
      <w:bodyDiv w:val="1"/>
      <w:marLeft w:val="0"/>
      <w:marRight w:val="0"/>
      <w:marTop w:val="0"/>
      <w:marBottom w:val="0"/>
      <w:divBdr>
        <w:top w:val="none" w:sz="0" w:space="0" w:color="auto"/>
        <w:left w:val="none" w:sz="0" w:space="0" w:color="auto"/>
        <w:bottom w:val="none" w:sz="0" w:space="0" w:color="auto"/>
        <w:right w:val="none" w:sz="0" w:space="0" w:color="auto"/>
      </w:divBdr>
    </w:div>
    <w:div w:id="1308054241">
      <w:bodyDiv w:val="1"/>
      <w:marLeft w:val="0"/>
      <w:marRight w:val="0"/>
      <w:marTop w:val="0"/>
      <w:marBottom w:val="0"/>
      <w:divBdr>
        <w:top w:val="none" w:sz="0" w:space="0" w:color="auto"/>
        <w:left w:val="none" w:sz="0" w:space="0" w:color="auto"/>
        <w:bottom w:val="none" w:sz="0" w:space="0" w:color="auto"/>
        <w:right w:val="none" w:sz="0" w:space="0" w:color="auto"/>
      </w:divBdr>
    </w:div>
    <w:div w:id="1324316814">
      <w:bodyDiv w:val="1"/>
      <w:marLeft w:val="0"/>
      <w:marRight w:val="0"/>
      <w:marTop w:val="0"/>
      <w:marBottom w:val="0"/>
      <w:divBdr>
        <w:top w:val="none" w:sz="0" w:space="0" w:color="auto"/>
        <w:left w:val="none" w:sz="0" w:space="0" w:color="auto"/>
        <w:bottom w:val="none" w:sz="0" w:space="0" w:color="auto"/>
        <w:right w:val="none" w:sz="0" w:space="0" w:color="auto"/>
      </w:divBdr>
    </w:div>
    <w:div w:id="1327317287">
      <w:bodyDiv w:val="1"/>
      <w:marLeft w:val="0"/>
      <w:marRight w:val="0"/>
      <w:marTop w:val="0"/>
      <w:marBottom w:val="0"/>
      <w:divBdr>
        <w:top w:val="none" w:sz="0" w:space="0" w:color="auto"/>
        <w:left w:val="none" w:sz="0" w:space="0" w:color="auto"/>
        <w:bottom w:val="none" w:sz="0" w:space="0" w:color="auto"/>
        <w:right w:val="none" w:sz="0" w:space="0" w:color="auto"/>
      </w:divBdr>
    </w:div>
    <w:div w:id="1328825696">
      <w:bodyDiv w:val="1"/>
      <w:marLeft w:val="0"/>
      <w:marRight w:val="0"/>
      <w:marTop w:val="0"/>
      <w:marBottom w:val="0"/>
      <w:divBdr>
        <w:top w:val="none" w:sz="0" w:space="0" w:color="auto"/>
        <w:left w:val="none" w:sz="0" w:space="0" w:color="auto"/>
        <w:bottom w:val="none" w:sz="0" w:space="0" w:color="auto"/>
        <w:right w:val="none" w:sz="0" w:space="0" w:color="auto"/>
      </w:divBdr>
      <w:divsChild>
        <w:div w:id="292298458">
          <w:marLeft w:val="0"/>
          <w:marRight w:val="0"/>
          <w:marTop w:val="150"/>
          <w:marBottom w:val="0"/>
          <w:divBdr>
            <w:top w:val="none" w:sz="0" w:space="0" w:color="auto"/>
            <w:left w:val="none" w:sz="0" w:space="0" w:color="auto"/>
            <w:bottom w:val="none" w:sz="0" w:space="0" w:color="auto"/>
            <w:right w:val="none" w:sz="0" w:space="0" w:color="auto"/>
          </w:divBdr>
        </w:div>
        <w:div w:id="997031612">
          <w:marLeft w:val="0"/>
          <w:marRight w:val="0"/>
          <w:marTop w:val="150"/>
          <w:marBottom w:val="0"/>
          <w:divBdr>
            <w:top w:val="none" w:sz="0" w:space="0" w:color="auto"/>
            <w:left w:val="none" w:sz="0" w:space="0" w:color="auto"/>
            <w:bottom w:val="none" w:sz="0" w:space="0" w:color="auto"/>
            <w:right w:val="none" w:sz="0" w:space="0" w:color="auto"/>
          </w:divBdr>
        </w:div>
        <w:div w:id="1415518739">
          <w:marLeft w:val="0"/>
          <w:marRight w:val="0"/>
          <w:marTop w:val="150"/>
          <w:marBottom w:val="0"/>
          <w:divBdr>
            <w:top w:val="none" w:sz="0" w:space="0" w:color="auto"/>
            <w:left w:val="none" w:sz="0" w:space="0" w:color="auto"/>
            <w:bottom w:val="none" w:sz="0" w:space="0" w:color="auto"/>
            <w:right w:val="none" w:sz="0" w:space="0" w:color="auto"/>
          </w:divBdr>
        </w:div>
      </w:divsChild>
    </w:div>
    <w:div w:id="1338314557">
      <w:bodyDiv w:val="1"/>
      <w:marLeft w:val="0"/>
      <w:marRight w:val="0"/>
      <w:marTop w:val="0"/>
      <w:marBottom w:val="0"/>
      <w:divBdr>
        <w:top w:val="none" w:sz="0" w:space="0" w:color="auto"/>
        <w:left w:val="none" w:sz="0" w:space="0" w:color="auto"/>
        <w:bottom w:val="none" w:sz="0" w:space="0" w:color="auto"/>
        <w:right w:val="none" w:sz="0" w:space="0" w:color="auto"/>
      </w:divBdr>
    </w:div>
    <w:div w:id="1339117896">
      <w:bodyDiv w:val="1"/>
      <w:marLeft w:val="0"/>
      <w:marRight w:val="0"/>
      <w:marTop w:val="0"/>
      <w:marBottom w:val="0"/>
      <w:divBdr>
        <w:top w:val="none" w:sz="0" w:space="0" w:color="auto"/>
        <w:left w:val="none" w:sz="0" w:space="0" w:color="auto"/>
        <w:bottom w:val="none" w:sz="0" w:space="0" w:color="auto"/>
        <w:right w:val="none" w:sz="0" w:space="0" w:color="auto"/>
      </w:divBdr>
    </w:div>
    <w:div w:id="1339621971">
      <w:bodyDiv w:val="1"/>
      <w:marLeft w:val="0"/>
      <w:marRight w:val="0"/>
      <w:marTop w:val="0"/>
      <w:marBottom w:val="0"/>
      <w:divBdr>
        <w:top w:val="none" w:sz="0" w:space="0" w:color="auto"/>
        <w:left w:val="none" w:sz="0" w:space="0" w:color="auto"/>
        <w:bottom w:val="none" w:sz="0" w:space="0" w:color="auto"/>
        <w:right w:val="none" w:sz="0" w:space="0" w:color="auto"/>
      </w:divBdr>
    </w:div>
    <w:div w:id="1361709902">
      <w:bodyDiv w:val="1"/>
      <w:marLeft w:val="0"/>
      <w:marRight w:val="0"/>
      <w:marTop w:val="0"/>
      <w:marBottom w:val="0"/>
      <w:divBdr>
        <w:top w:val="none" w:sz="0" w:space="0" w:color="auto"/>
        <w:left w:val="none" w:sz="0" w:space="0" w:color="auto"/>
        <w:bottom w:val="none" w:sz="0" w:space="0" w:color="auto"/>
        <w:right w:val="none" w:sz="0" w:space="0" w:color="auto"/>
      </w:divBdr>
    </w:div>
    <w:div w:id="1377048957">
      <w:bodyDiv w:val="1"/>
      <w:marLeft w:val="0"/>
      <w:marRight w:val="0"/>
      <w:marTop w:val="0"/>
      <w:marBottom w:val="0"/>
      <w:divBdr>
        <w:top w:val="none" w:sz="0" w:space="0" w:color="auto"/>
        <w:left w:val="none" w:sz="0" w:space="0" w:color="auto"/>
        <w:bottom w:val="none" w:sz="0" w:space="0" w:color="auto"/>
        <w:right w:val="none" w:sz="0" w:space="0" w:color="auto"/>
      </w:divBdr>
    </w:div>
    <w:div w:id="1399330350">
      <w:bodyDiv w:val="1"/>
      <w:marLeft w:val="0"/>
      <w:marRight w:val="0"/>
      <w:marTop w:val="0"/>
      <w:marBottom w:val="0"/>
      <w:divBdr>
        <w:top w:val="none" w:sz="0" w:space="0" w:color="auto"/>
        <w:left w:val="none" w:sz="0" w:space="0" w:color="auto"/>
        <w:bottom w:val="none" w:sz="0" w:space="0" w:color="auto"/>
        <w:right w:val="none" w:sz="0" w:space="0" w:color="auto"/>
      </w:divBdr>
    </w:div>
    <w:div w:id="1402945388">
      <w:bodyDiv w:val="1"/>
      <w:marLeft w:val="0"/>
      <w:marRight w:val="0"/>
      <w:marTop w:val="0"/>
      <w:marBottom w:val="0"/>
      <w:divBdr>
        <w:top w:val="none" w:sz="0" w:space="0" w:color="auto"/>
        <w:left w:val="none" w:sz="0" w:space="0" w:color="auto"/>
        <w:bottom w:val="none" w:sz="0" w:space="0" w:color="auto"/>
        <w:right w:val="none" w:sz="0" w:space="0" w:color="auto"/>
      </w:divBdr>
    </w:div>
    <w:div w:id="1403915639">
      <w:bodyDiv w:val="1"/>
      <w:marLeft w:val="0"/>
      <w:marRight w:val="0"/>
      <w:marTop w:val="0"/>
      <w:marBottom w:val="0"/>
      <w:divBdr>
        <w:top w:val="none" w:sz="0" w:space="0" w:color="auto"/>
        <w:left w:val="none" w:sz="0" w:space="0" w:color="auto"/>
        <w:bottom w:val="none" w:sz="0" w:space="0" w:color="auto"/>
        <w:right w:val="none" w:sz="0" w:space="0" w:color="auto"/>
      </w:divBdr>
    </w:div>
    <w:div w:id="1413817013">
      <w:bodyDiv w:val="1"/>
      <w:marLeft w:val="0"/>
      <w:marRight w:val="0"/>
      <w:marTop w:val="0"/>
      <w:marBottom w:val="0"/>
      <w:divBdr>
        <w:top w:val="none" w:sz="0" w:space="0" w:color="auto"/>
        <w:left w:val="none" w:sz="0" w:space="0" w:color="auto"/>
        <w:bottom w:val="none" w:sz="0" w:space="0" w:color="auto"/>
        <w:right w:val="none" w:sz="0" w:space="0" w:color="auto"/>
      </w:divBdr>
    </w:div>
    <w:div w:id="1417945389">
      <w:bodyDiv w:val="1"/>
      <w:marLeft w:val="0"/>
      <w:marRight w:val="0"/>
      <w:marTop w:val="0"/>
      <w:marBottom w:val="0"/>
      <w:divBdr>
        <w:top w:val="none" w:sz="0" w:space="0" w:color="auto"/>
        <w:left w:val="none" w:sz="0" w:space="0" w:color="auto"/>
        <w:bottom w:val="none" w:sz="0" w:space="0" w:color="auto"/>
        <w:right w:val="none" w:sz="0" w:space="0" w:color="auto"/>
      </w:divBdr>
    </w:div>
    <w:div w:id="1429616283">
      <w:bodyDiv w:val="1"/>
      <w:marLeft w:val="0"/>
      <w:marRight w:val="0"/>
      <w:marTop w:val="0"/>
      <w:marBottom w:val="0"/>
      <w:divBdr>
        <w:top w:val="none" w:sz="0" w:space="0" w:color="auto"/>
        <w:left w:val="none" w:sz="0" w:space="0" w:color="auto"/>
        <w:bottom w:val="none" w:sz="0" w:space="0" w:color="auto"/>
        <w:right w:val="none" w:sz="0" w:space="0" w:color="auto"/>
      </w:divBdr>
    </w:div>
    <w:div w:id="1434323967">
      <w:bodyDiv w:val="1"/>
      <w:marLeft w:val="0"/>
      <w:marRight w:val="0"/>
      <w:marTop w:val="0"/>
      <w:marBottom w:val="0"/>
      <w:divBdr>
        <w:top w:val="none" w:sz="0" w:space="0" w:color="auto"/>
        <w:left w:val="none" w:sz="0" w:space="0" w:color="auto"/>
        <w:bottom w:val="none" w:sz="0" w:space="0" w:color="auto"/>
        <w:right w:val="none" w:sz="0" w:space="0" w:color="auto"/>
      </w:divBdr>
    </w:div>
    <w:div w:id="1437630432">
      <w:bodyDiv w:val="1"/>
      <w:marLeft w:val="0"/>
      <w:marRight w:val="0"/>
      <w:marTop w:val="0"/>
      <w:marBottom w:val="0"/>
      <w:divBdr>
        <w:top w:val="none" w:sz="0" w:space="0" w:color="auto"/>
        <w:left w:val="none" w:sz="0" w:space="0" w:color="auto"/>
        <w:bottom w:val="none" w:sz="0" w:space="0" w:color="auto"/>
        <w:right w:val="none" w:sz="0" w:space="0" w:color="auto"/>
      </w:divBdr>
    </w:div>
    <w:div w:id="1438982396">
      <w:bodyDiv w:val="1"/>
      <w:marLeft w:val="0"/>
      <w:marRight w:val="0"/>
      <w:marTop w:val="0"/>
      <w:marBottom w:val="0"/>
      <w:divBdr>
        <w:top w:val="none" w:sz="0" w:space="0" w:color="auto"/>
        <w:left w:val="none" w:sz="0" w:space="0" w:color="auto"/>
        <w:bottom w:val="none" w:sz="0" w:space="0" w:color="auto"/>
        <w:right w:val="none" w:sz="0" w:space="0" w:color="auto"/>
      </w:divBdr>
    </w:div>
    <w:div w:id="1445005447">
      <w:bodyDiv w:val="1"/>
      <w:marLeft w:val="0"/>
      <w:marRight w:val="0"/>
      <w:marTop w:val="0"/>
      <w:marBottom w:val="0"/>
      <w:divBdr>
        <w:top w:val="none" w:sz="0" w:space="0" w:color="auto"/>
        <w:left w:val="none" w:sz="0" w:space="0" w:color="auto"/>
        <w:bottom w:val="none" w:sz="0" w:space="0" w:color="auto"/>
        <w:right w:val="none" w:sz="0" w:space="0" w:color="auto"/>
      </w:divBdr>
    </w:div>
    <w:div w:id="1457530522">
      <w:bodyDiv w:val="1"/>
      <w:marLeft w:val="0"/>
      <w:marRight w:val="0"/>
      <w:marTop w:val="0"/>
      <w:marBottom w:val="0"/>
      <w:divBdr>
        <w:top w:val="none" w:sz="0" w:space="0" w:color="auto"/>
        <w:left w:val="none" w:sz="0" w:space="0" w:color="auto"/>
        <w:bottom w:val="none" w:sz="0" w:space="0" w:color="auto"/>
        <w:right w:val="none" w:sz="0" w:space="0" w:color="auto"/>
      </w:divBdr>
    </w:div>
    <w:div w:id="1459644751">
      <w:bodyDiv w:val="1"/>
      <w:marLeft w:val="0"/>
      <w:marRight w:val="0"/>
      <w:marTop w:val="0"/>
      <w:marBottom w:val="0"/>
      <w:divBdr>
        <w:top w:val="none" w:sz="0" w:space="0" w:color="auto"/>
        <w:left w:val="none" w:sz="0" w:space="0" w:color="auto"/>
        <w:bottom w:val="none" w:sz="0" w:space="0" w:color="auto"/>
        <w:right w:val="none" w:sz="0" w:space="0" w:color="auto"/>
      </w:divBdr>
    </w:div>
    <w:div w:id="1482312147">
      <w:bodyDiv w:val="1"/>
      <w:marLeft w:val="0"/>
      <w:marRight w:val="0"/>
      <w:marTop w:val="0"/>
      <w:marBottom w:val="0"/>
      <w:divBdr>
        <w:top w:val="none" w:sz="0" w:space="0" w:color="auto"/>
        <w:left w:val="none" w:sz="0" w:space="0" w:color="auto"/>
        <w:bottom w:val="none" w:sz="0" w:space="0" w:color="auto"/>
        <w:right w:val="none" w:sz="0" w:space="0" w:color="auto"/>
      </w:divBdr>
    </w:div>
    <w:div w:id="1488085130">
      <w:bodyDiv w:val="1"/>
      <w:marLeft w:val="0"/>
      <w:marRight w:val="0"/>
      <w:marTop w:val="0"/>
      <w:marBottom w:val="0"/>
      <w:divBdr>
        <w:top w:val="none" w:sz="0" w:space="0" w:color="auto"/>
        <w:left w:val="none" w:sz="0" w:space="0" w:color="auto"/>
        <w:bottom w:val="none" w:sz="0" w:space="0" w:color="auto"/>
        <w:right w:val="none" w:sz="0" w:space="0" w:color="auto"/>
      </w:divBdr>
    </w:div>
    <w:div w:id="1490755482">
      <w:bodyDiv w:val="1"/>
      <w:marLeft w:val="0"/>
      <w:marRight w:val="0"/>
      <w:marTop w:val="0"/>
      <w:marBottom w:val="0"/>
      <w:divBdr>
        <w:top w:val="none" w:sz="0" w:space="0" w:color="auto"/>
        <w:left w:val="none" w:sz="0" w:space="0" w:color="auto"/>
        <w:bottom w:val="none" w:sz="0" w:space="0" w:color="auto"/>
        <w:right w:val="none" w:sz="0" w:space="0" w:color="auto"/>
      </w:divBdr>
    </w:div>
    <w:div w:id="1491018680">
      <w:bodyDiv w:val="1"/>
      <w:marLeft w:val="0"/>
      <w:marRight w:val="0"/>
      <w:marTop w:val="0"/>
      <w:marBottom w:val="0"/>
      <w:divBdr>
        <w:top w:val="none" w:sz="0" w:space="0" w:color="auto"/>
        <w:left w:val="none" w:sz="0" w:space="0" w:color="auto"/>
        <w:bottom w:val="none" w:sz="0" w:space="0" w:color="auto"/>
        <w:right w:val="none" w:sz="0" w:space="0" w:color="auto"/>
      </w:divBdr>
    </w:div>
    <w:div w:id="1495997558">
      <w:bodyDiv w:val="1"/>
      <w:marLeft w:val="0"/>
      <w:marRight w:val="0"/>
      <w:marTop w:val="0"/>
      <w:marBottom w:val="0"/>
      <w:divBdr>
        <w:top w:val="none" w:sz="0" w:space="0" w:color="auto"/>
        <w:left w:val="none" w:sz="0" w:space="0" w:color="auto"/>
        <w:bottom w:val="none" w:sz="0" w:space="0" w:color="auto"/>
        <w:right w:val="none" w:sz="0" w:space="0" w:color="auto"/>
      </w:divBdr>
    </w:div>
    <w:div w:id="1498957605">
      <w:bodyDiv w:val="1"/>
      <w:marLeft w:val="0"/>
      <w:marRight w:val="0"/>
      <w:marTop w:val="0"/>
      <w:marBottom w:val="0"/>
      <w:divBdr>
        <w:top w:val="none" w:sz="0" w:space="0" w:color="auto"/>
        <w:left w:val="none" w:sz="0" w:space="0" w:color="auto"/>
        <w:bottom w:val="none" w:sz="0" w:space="0" w:color="auto"/>
        <w:right w:val="none" w:sz="0" w:space="0" w:color="auto"/>
      </w:divBdr>
    </w:div>
    <w:div w:id="1501460562">
      <w:bodyDiv w:val="1"/>
      <w:marLeft w:val="0"/>
      <w:marRight w:val="0"/>
      <w:marTop w:val="0"/>
      <w:marBottom w:val="0"/>
      <w:divBdr>
        <w:top w:val="none" w:sz="0" w:space="0" w:color="auto"/>
        <w:left w:val="none" w:sz="0" w:space="0" w:color="auto"/>
        <w:bottom w:val="none" w:sz="0" w:space="0" w:color="auto"/>
        <w:right w:val="none" w:sz="0" w:space="0" w:color="auto"/>
      </w:divBdr>
    </w:div>
    <w:div w:id="1503004707">
      <w:bodyDiv w:val="1"/>
      <w:marLeft w:val="0"/>
      <w:marRight w:val="0"/>
      <w:marTop w:val="0"/>
      <w:marBottom w:val="0"/>
      <w:divBdr>
        <w:top w:val="none" w:sz="0" w:space="0" w:color="auto"/>
        <w:left w:val="none" w:sz="0" w:space="0" w:color="auto"/>
        <w:bottom w:val="none" w:sz="0" w:space="0" w:color="auto"/>
        <w:right w:val="none" w:sz="0" w:space="0" w:color="auto"/>
      </w:divBdr>
    </w:div>
    <w:div w:id="1519152076">
      <w:bodyDiv w:val="1"/>
      <w:marLeft w:val="0"/>
      <w:marRight w:val="0"/>
      <w:marTop w:val="0"/>
      <w:marBottom w:val="0"/>
      <w:divBdr>
        <w:top w:val="none" w:sz="0" w:space="0" w:color="auto"/>
        <w:left w:val="none" w:sz="0" w:space="0" w:color="auto"/>
        <w:bottom w:val="none" w:sz="0" w:space="0" w:color="auto"/>
        <w:right w:val="none" w:sz="0" w:space="0" w:color="auto"/>
      </w:divBdr>
    </w:div>
    <w:div w:id="1519470008">
      <w:bodyDiv w:val="1"/>
      <w:marLeft w:val="0"/>
      <w:marRight w:val="0"/>
      <w:marTop w:val="0"/>
      <w:marBottom w:val="0"/>
      <w:divBdr>
        <w:top w:val="none" w:sz="0" w:space="0" w:color="auto"/>
        <w:left w:val="none" w:sz="0" w:space="0" w:color="auto"/>
        <w:bottom w:val="none" w:sz="0" w:space="0" w:color="auto"/>
        <w:right w:val="none" w:sz="0" w:space="0" w:color="auto"/>
      </w:divBdr>
    </w:div>
    <w:div w:id="1522083030">
      <w:bodyDiv w:val="1"/>
      <w:marLeft w:val="0"/>
      <w:marRight w:val="0"/>
      <w:marTop w:val="0"/>
      <w:marBottom w:val="0"/>
      <w:divBdr>
        <w:top w:val="none" w:sz="0" w:space="0" w:color="auto"/>
        <w:left w:val="none" w:sz="0" w:space="0" w:color="auto"/>
        <w:bottom w:val="none" w:sz="0" w:space="0" w:color="auto"/>
        <w:right w:val="none" w:sz="0" w:space="0" w:color="auto"/>
      </w:divBdr>
    </w:div>
    <w:div w:id="1534924992">
      <w:bodyDiv w:val="1"/>
      <w:marLeft w:val="0"/>
      <w:marRight w:val="0"/>
      <w:marTop w:val="0"/>
      <w:marBottom w:val="0"/>
      <w:divBdr>
        <w:top w:val="none" w:sz="0" w:space="0" w:color="auto"/>
        <w:left w:val="none" w:sz="0" w:space="0" w:color="auto"/>
        <w:bottom w:val="none" w:sz="0" w:space="0" w:color="auto"/>
        <w:right w:val="none" w:sz="0" w:space="0" w:color="auto"/>
      </w:divBdr>
    </w:div>
    <w:div w:id="1542742246">
      <w:bodyDiv w:val="1"/>
      <w:marLeft w:val="0"/>
      <w:marRight w:val="0"/>
      <w:marTop w:val="0"/>
      <w:marBottom w:val="0"/>
      <w:divBdr>
        <w:top w:val="none" w:sz="0" w:space="0" w:color="auto"/>
        <w:left w:val="none" w:sz="0" w:space="0" w:color="auto"/>
        <w:bottom w:val="none" w:sz="0" w:space="0" w:color="auto"/>
        <w:right w:val="none" w:sz="0" w:space="0" w:color="auto"/>
      </w:divBdr>
      <w:divsChild>
        <w:div w:id="1090390146">
          <w:marLeft w:val="0"/>
          <w:marRight w:val="0"/>
          <w:marTop w:val="150"/>
          <w:marBottom w:val="0"/>
          <w:divBdr>
            <w:top w:val="none" w:sz="0" w:space="0" w:color="auto"/>
            <w:left w:val="none" w:sz="0" w:space="0" w:color="auto"/>
            <w:bottom w:val="none" w:sz="0" w:space="0" w:color="auto"/>
            <w:right w:val="none" w:sz="0" w:space="0" w:color="auto"/>
          </w:divBdr>
          <w:divsChild>
            <w:div w:id="102893398">
              <w:marLeft w:val="0"/>
              <w:marRight w:val="0"/>
              <w:marTop w:val="0"/>
              <w:marBottom w:val="0"/>
              <w:divBdr>
                <w:top w:val="none" w:sz="0" w:space="0" w:color="auto"/>
                <w:left w:val="none" w:sz="0" w:space="0" w:color="auto"/>
                <w:bottom w:val="none" w:sz="0" w:space="0" w:color="auto"/>
                <w:right w:val="none" w:sz="0" w:space="0" w:color="auto"/>
              </w:divBdr>
            </w:div>
            <w:div w:id="15209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0302">
      <w:bodyDiv w:val="1"/>
      <w:marLeft w:val="0"/>
      <w:marRight w:val="0"/>
      <w:marTop w:val="0"/>
      <w:marBottom w:val="0"/>
      <w:divBdr>
        <w:top w:val="none" w:sz="0" w:space="0" w:color="auto"/>
        <w:left w:val="none" w:sz="0" w:space="0" w:color="auto"/>
        <w:bottom w:val="none" w:sz="0" w:space="0" w:color="auto"/>
        <w:right w:val="none" w:sz="0" w:space="0" w:color="auto"/>
      </w:divBdr>
    </w:div>
    <w:div w:id="1551188981">
      <w:bodyDiv w:val="1"/>
      <w:marLeft w:val="0"/>
      <w:marRight w:val="0"/>
      <w:marTop w:val="0"/>
      <w:marBottom w:val="0"/>
      <w:divBdr>
        <w:top w:val="none" w:sz="0" w:space="0" w:color="auto"/>
        <w:left w:val="none" w:sz="0" w:space="0" w:color="auto"/>
        <w:bottom w:val="none" w:sz="0" w:space="0" w:color="auto"/>
        <w:right w:val="none" w:sz="0" w:space="0" w:color="auto"/>
      </w:divBdr>
    </w:div>
    <w:div w:id="1554275480">
      <w:bodyDiv w:val="1"/>
      <w:marLeft w:val="0"/>
      <w:marRight w:val="0"/>
      <w:marTop w:val="0"/>
      <w:marBottom w:val="0"/>
      <w:divBdr>
        <w:top w:val="none" w:sz="0" w:space="0" w:color="auto"/>
        <w:left w:val="none" w:sz="0" w:space="0" w:color="auto"/>
        <w:bottom w:val="none" w:sz="0" w:space="0" w:color="auto"/>
        <w:right w:val="none" w:sz="0" w:space="0" w:color="auto"/>
      </w:divBdr>
    </w:div>
    <w:div w:id="1567228692">
      <w:bodyDiv w:val="1"/>
      <w:marLeft w:val="0"/>
      <w:marRight w:val="0"/>
      <w:marTop w:val="0"/>
      <w:marBottom w:val="0"/>
      <w:divBdr>
        <w:top w:val="none" w:sz="0" w:space="0" w:color="auto"/>
        <w:left w:val="none" w:sz="0" w:space="0" w:color="auto"/>
        <w:bottom w:val="none" w:sz="0" w:space="0" w:color="auto"/>
        <w:right w:val="none" w:sz="0" w:space="0" w:color="auto"/>
      </w:divBdr>
    </w:div>
    <w:div w:id="1576091742">
      <w:bodyDiv w:val="1"/>
      <w:marLeft w:val="0"/>
      <w:marRight w:val="0"/>
      <w:marTop w:val="0"/>
      <w:marBottom w:val="0"/>
      <w:divBdr>
        <w:top w:val="none" w:sz="0" w:space="0" w:color="auto"/>
        <w:left w:val="none" w:sz="0" w:space="0" w:color="auto"/>
        <w:bottom w:val="none" w:sz="0" w:space="0" w:color="auto"/>
        <w:right w:val="none" w:sz="0" w:space="0" w:color="auto"/>
      </w:divBdr>
    </w:div>
    <w:div w:id="1582829699">
      <w:bodyDiv w:val="1"/>
      <w:marLeft w:val="0"/>
      <w:marRight w:val="0"/>
      <w:marTop w:val="0"/>
      <w:marBottom w:val="0"/>
      <w:divBdr>
        <w:top w:val="none" w:sz="0" w:space="0" w:color="auto"/>
        <w:left w:val="none" w:sz="0" w:space="0" w:color="auto"/>
        <w:bottom w:val="none" w:sz="0" w:space="0" w:color="auto"/>
        <w:right w:val="none" w:sz="0" w:space="0" w:color="auto"/>
      </w:divBdr>
    </w:div>
    <w:div w:id="1585217203">
      <w:bodyDiv w:val="1"/>
      <w:marLeft w:val="0"/>
      <w:marRight w:val="0"/>
      <w:marTop w:val="0"/>
      <w:marBottom w:val="0"/>
      <w:divBdr>
        <w:top w:val="none" w:sz="0" w:space="0" w:color="auto"/>
        <w:left w:val="none" w:sz="0" w:space="0" w:color="auto"/>
        <w:bottom w:val="none" w:sz="0" w:space="0" w:color="auto"/>
        <w:right w:val="none" w:sz="0" w:space="0" w:color="auto"/>
      </w:divBdr>
    </w:div>
    <w:div w:id="1607885059">
      <w:bodyDiv w:val="1"/>
      <w:marLeft w:val="0"/>
      <w:marRight w:val="0"/>
      <w:marTop w:val="0"/>
      <w:marBottom w:val="0"/>
      <w:divBdr>
        <w:top w:val="none" w:sz="0" w:space="0" w:color="auto"/>
        <w:left w:val="none" w:sz="0" w:space="0" w:color="auto"/>
        <w:bottom w:val="none" w:sz="0" w:space="0" w:color="auto"/>
        <w:right w:val="none" w:sz="0" w:space="0" w:color="auto"/>
      </w:divBdr>
    </w:div>
    <w:div w:id="1613171660">
      <w:bodyDiv w:val="1"/>
      <w:marLeft w:val="0"/>
      <w:marRight w:val="0"/>
      <w:marTop w:val="0"/>
      <w:marBottom w:val="0"/>
      <w:divBdr>
        <w:top w:val="none" w:sz="0" w:space="0" w:color="auto"/>
        <w:left w:val="none" w:sz="0" w:space="0" w:color="auto"/>
        <w:bottom w:val="none" w:sz="0" w:space="0" w:color="auto"/>
        <w:right w:val="none" w:sz="0" w:space="0" w:color="auto"/>
      </w:divBdr>
    </w:div>
    <w:div w:id="1628662627">
      <w:bodyDiv w:val="1"/>
      <w:marLeft w:val="0"/>
      <w:marRight w:val="0"/>
      <w:marTop w:val="0"/>
      <w:marBottom w:val="0"/>
      <w:divBdr>
        <w:top w:val="none" w:sz="0" w:space="0" w:color="auto"/>
        <w:left w:val="none" w:sz="0" w:space="0" w:color="auto"/>
        <w:bottom w:val="none" w:sz="0" w:space="0" w:color="auto"/>
        <w:right w:val="none" w:sz="0" w:space="0" w:color="auto"/>
      </w:divBdr>
    </w:div>
    <w:div w:id="1636904975">
      <w:bodyDiv w:val="1"/>
      <w:marLeft w:val="0"/>
      <w:marRight w:val="0"/>
      <w:marTop w:val="0"/>
      <w:marBottom w:val="0"/>
      <w:divBdr>
        <w:top w:val="none" w:sz="0" w:space="0" w:color="auto"/>
        <w:left w:val="none" w:sz="0" w:space="0" w:color="auto"/>
        <w:bottom w:val="none" w:sz="0" w:space="0" w:color="auto"/>
        <w:right w:val="none" w:sz="0" w:space="0" w:color="auto"/>
      </w:divBdr>
    </w:div>
    <w:div w:id="1649508096">
      <w:bodyDiv w:val="1"/>
      <w:marLeft w:val="0"/>
      <w:marRight w:val="0"/>
      <w:marTop w:val="0"/>
      <w:marBottom w:val="0"/>
      <w:divBdr>
        <w:top w:val="none" w:sz="0" w:space="0" w:color="auto"/>
        <w:left w:val="none" w:sz="0" w:space="0" w:color="auto"/>
        <w:bottom w:val="none" w:sz="0" w:space="0" w:color="auto"/>
        <w:right w:val="none" w:sz="0" w:space="0" w:color="auto"/>
      </w:divBdr>
    </w:div>
    <w:div w:id="1649629939">
      <w:bodyDiv w:val="1"/>
      <w:marLeft w:val="0"/>
      <w:marRight w:val="0"/>
      <w:marTop w:val="0"/>
      <w:marBottom w:val="0"/>
      <w:divBdr>
        <w:top w:val="none" w:sz="0" w:space="0" w:color="auto"/>
        <w:left w:val="none" w:sz="0" w:space="0" w:color="auto"/>
        <w:bottom w:val="none" w:sz="0" w:space="0" w:color="auto"/>
        <w:right w:val="none" w:sz="0" w:space="0" w:color="auto"/>
      </w:divBdr>
    </w:div>
    <w:div w:id="1661694994">
      <w:bodyDiv w:val="1"/>
      <w:marLeft w:val="0"/>
      <w:marRight w:val="0"/>
      <w:marTop w:val="0"/>
      <w:marBottom w:val="0"/>
      <w:divBdr>
        <w:top w:val="none" w:sz="0" w:space="0" w:color="auto"/>
        <w:left w:val="none" w:sz="0" w:space="0" w:color="auto"/>
        <w:bottom w:val="none" w:sz="0" w:space="0" w:color="auto"/>
        <w:right w:val="none" w:sz="0" w:space="0" w:color="auto"/>
      </w:divBdr>
    </w:div>
    <w:div w:id="1671251197">
      <w:bodyDiv w:val="1"/>
      <w:marLeft w:val="0"/>
      <w:marRight w:val="0"/>
      <w:marTop w:val="0"/>
      <w:marBottom w:val="0"/>
      <w:divBdr>
        <w:top w:val="none" w:sz="0" w:space="0" w:color="auto"/>
        <w:left w:val="none" w:sz="0" w:space="0" w:color="auto"/>
        <w:bottom w:val="none" w:sz="0" w:space="0" w:color="auto"/>
        <w:right w:val="none" w:sz="0" w:space="0" w:color="auto"/>
      </w:divBdr>
    </w:div>
    <w:div w:id="1679770393">
      <w:bodyDiv w:val="1"/>
      <w:marLeft w:val="0"/>
      <w:marRight w:val="0"/>
      <w:marTop w:val="0"/>
      <w:marBottom w:val="0"/>
      <w:divBdr>
        <w:top w:val="none" w:sz="0" w:space="0" w:color="auto"/>
        <w:left w:val="none" w:sz="0" w:space="0" w:color="auto"/>
        <w:bottom w:val="none" w:sz="0" w:space="0" w:color="auto"/>
        <w:right w:val="none" w:sz="0" w:space="0" w:color="auto"/>
      </w:divBdr>
    </w:div>
    <w:div w:id="1686512241">
      <w:bodyDiv w:val="1"/>
      <w:marLeft w:val="0"/>
      <w:marRight w:val="0"/>
      <w:marTop w:val="0"/>
      <w:marBottom w:val="0"/>
      <w:divBdr>
        <w:top w:val="none" w:sz="0" w:space="0" w:color="auto"/>
        <w:left w:val="none" w:sz="0" w:space="0" w:color="auto"/>
        <w:bottom w:val="none" w:sz="0" w:space="0" w:color="auto"/>
        <w:right w:val="none" w:sz="0" w:space="0" w:color="auto"/>
      </w:divBdr>
    </w:div>
    <w:div w:id="1706904514">
      <w:bodyDiv w:val="1"/>
      <w:marLeft w:val="0"/>
      <w:marRight w:val="0"/>
      <w:marTop w:val="0"/>
      <w:marBottom w:val="0"/>
      <w:divBdr>
        <w:top w:val="none" w:sz="0" w:space="0" w:color="auto"/>
        <w:left w:val="none" w:sz="0" w:space="0" w:color="auto"/>
        <w:bottom w:val="none" w:sz="0" w:space="0" w:color="auto"/>
        <w:right w:val="none" w:sz="0" w:space="0" w:color="auto"/>
      </w:divBdr>
    </w:div>
    <w:div w:id="1710031002">
      <w:bodyDiv w:val="1"/>
      <w:marLeft w:val="0"/>
      <w:marRight w:val="0"/>
      <w:marTop w:val="0"/>
      <w:marBottom w:val="0"/>
      <w:divBdr>
        <w:top w:val="none" w:sz="0" w:space="0" w:color="auto"/>
        <w:left w:val="none" w:sz="0" w:space="0" w:color="auto"/>
        <w:bottom w:val="none" w:sz="0" w:space="0" w:color="auto"/>
        <w:right w:val="none" w:sz="0" w:space="0" w:color="auto"/>
      </w:divBdr>
    </w:div>
    <w:div w:id="1711763032">
      <w:bodyDiv w:val="1"/>
      <w:marLeft w:val="0"/>
      <w:marRight w:val="0"/>
      <w:marTop w:val="0"/>
      <w:marBottom w:val="0"/>
      <w:divBdr>
        <w:top w:val="none" w:sz="0" w:space="0" w:color="auto"/>
        <w:left w:val="none" w:sz="0" w:space="0" w:color="auto"/>
        <w:bottom w:val="none" w:sz="0" w:space="0" w:color="auto"/>
        <w:right w:val="none" w:sz="0" w:space="0" w:color="auto"/>
      </w:divBdr>
    </w:div>
    <w:div w:id="1715814069">
      <w:bodyDiv w:val="1"/>
      <w:marLeft w:val="0"/>
      <w:marRight w:val="0"/>
      <w:marTop w:val="0"/>
      <w:marBottom w:val="0"/>
      <w:divBdr>
        <w:top w:val="none" w:sz="0" w:space="0" w:color="auto"/>
        <w:left w:val="none" w:sz="0" w:space="0" w:color="auto"/>
        <w:bottom w:val="none" w:sz="0" w:space="0" w:color="auto"/>
        <w:right w:val="none" w:sz="0" w:space="0" w:color="auto"/>
      </w:divBdr>
    </w:div>
    <w:div w:id="1721174870">
      <w:bodyDiv w:val="1"/>
      <w:marLeft w:val="0"/>
      <w:marRight w:val="0"/>
      <w:marTop w:val="0"/>
      <w:marBottom w:val="0"/>
      <w:divBdr>
        <w:top w:val="none" w:sz="0" w:space="0" w:color="auto"/>
        <w:left w:val="none" w:sz="0" w:space="0" w:color="auto"/>
        <w:bottom w:val="none" w:sz="0" w:space="0" w:color="auto"/>
        <w:right w:val="none" w:sz="0" w:space="0" w:color="auto"/>
      </w:divBdr>
    </w:div>
    <w:div w:id="1728869999">
      <w:bodyDiv w:val="1"/>
      <w:marLeft w:val="0"/>
      <w:marRight w:val="0"/>
      <w:marTop w:val="0"/>
      <w:marBottom w:val="0"/>
      <w:divBdr>
        <w:top w:val="none" w:sz="0" w:space="0" w:color="auto"/>
        <w:left w:val="none" w:sz="0" w:space="0" w:color="auto"/>
        <w:bottom w:val="none" w:sz="0" w:space="0" w:color="auto"/>
        <w:right w:val="none" w:sz="0" w:space="0" w:color="auto"/>
      </w:divBdr>
    </w:div>
    <w:div w:id="1729305539">
      <w:bodyDiv w:val="1"/>
      <w:marLeft w:val="0"/>
      <w:marRight w:val="0"/>
      <w:marTop w:val="0"/>
      <w:marBottom w:val="0"/>
      <w:divBdr>
        <w:top w:val="none" w:sz="0" w:space="0" w:color="auto"/>
        <w:left w:val="none" w:sz="0" w:space="0" w:color="auto"/>
        <w:bottom w:val="none" w:sz="0" w:space="0" w:color="auto"/>
        <w:right w:val="none" w:sz="0" w:space="0" w:color="auto"/>
      </w:divBdr>
    </w:div>
    <w:div w:id="1739546813">
      <w:bodyDiv w:val="1"/>
      <w:marLeft w:val="0"/>
      <w:marRight w:val="0"/>
      <w:marTop w:val="0"/>
      <w:marBottom w:val="0"/>
      <w:divBdr>
        <w:top w:val="none" w:sz="0" w:space="0" w:color="auto"/>
        <w:left w:val="none" w:sz="0" w:space="0" w:color="auto"/>
        <w:bottom w:val="none" w:sz="0" w:space="0" w:color="auto"/>
        <w:right w:val="none" w:sz="0" w:space="0" w:color="auto"/>
      </w:divBdr>
    </w:div>
    <w:div w:id="1750997634">
      <w:bodyDiv w:val="1"/>
      <w:marLeft w:val="0"/>
      <w:marRight w:val="0"/>
      <w:marTop w:val="0"/>
      <w:marBottom w:val="0"/>
      <w:divBdr>
        <w:top w:val="none" w:sz="0" w:space="0" w:color="auto"/>
        <w:left w:val="none" w:sz="0" w:space="0" w:color="auto"/>
        <w:bottom w:val="none" w:sz="0" w:space="0" w:color="auto"/>
        <w:right w:val="none" w:sz="0" w:space="0" w:color="auto"/>
      </w:divBdr>
    </w:div>
    <w:div w:id="1752041475">
      <w:bodyDiv w:val="1"/>
      <w:marLeft w:val="0"/>
      <w:marRight w:val="0"/>
      <w:marTop w:val="0"/>
      <w:marBottom w:val="0"/>
      <w:divBdr>
        <w:top w:val="none" w:sz="0" w:space="0" w:color="auto"/>
        <w:left w:val="none" w:sz="0" w:space="0" w:color="auto"/>
        <w:bottom w:val="none" w:sz="0" w:space="0" w:color="auto"/>
        <w:right w:val="none" w:sz="0" w:space="0" w:color="auto"/>
      </w:divBdr>
    </w:div>
    <w:div w:id="1754938363">
      <w:bodyDiv w:val="1"/>
      <w:marLeft w:val="0"/>
      <w:marRight w:val="0"/>
      <w:marTop w:val="0"/>
      <w:marBottom w:val="0"/>
      <w:divBdr>
        <w:top w:val="none" w:sz="0" w:space="0" w:color="auto"/>
        <w:left w:val="none" w:sz="0" w:space="0" w:color="auto"/>
        <w:bottom w:val="none" w:sz="0" w:space="0" w:color="auto"/>
        <w:right w:val="none" w:sz="0" w:space="0" w:color="auto"/>
      </w:divBdr>
    </w:div>
    <w:div w:id="1757941166">
      <w:bodyDiv w:val="1"/>
      <w:marLeft w:val="0"/>
      <w:marRight w:val="0"/>
      <w:marTop w:val="0"/>
      <w:marBottom w:val="0"/>
      <w:divBdr>
        <w:top w:val="none" w:sz="0" w:space="0" w:color="auto"/>
        <w:left w:val="none" w:sz="0" w:space="0" w:color="auto"/>
        <w:bottom w:val="none" w:sz="0" w:space="0" w:color="auto"/>
        <w:right w:val="none" w:sz="0" w:space="0" w:color="auto"/>
      </w:divBdr>
    </w:div>
    <w:div w:id="1801806405">
      <w:bodyDiv w:val="1"/>
      <w:marLeft w:val="0"/>
      <w:marRight w:val="0"/>
      <w:marTop w:val="0"/>
      <w:marBottom w:val="0"/>
      <w:divBdr>
        <w:top w:val="none" w:sz="0" w:space="0" w:color="auto"/>
        <w:left w:val="none" w:sz="0" w:space="0" w:color="auto"/>
        <w:bottom w:val="none" w:sz="0" w:space="0" w:color="auto"/>
        <w:right w:val="none" w:sz="0" w:space="0" w:color="auto"/>
      </w:divBdr>
    </w:div>
    <w:div w:id="1819609203">
      <w:bodyDiv w:val="1"/>
      <w:marLeft w:val="0"/>
      <w:marRight w:val="0"/>
      <w:marTop w:val="0"/>
      <w:marBottom w:val="0"/>
      <w:divBdr>
        <w:top w:val="none" w:sz="0" w:space="0" w:color="auto"/>
        <w:left w:val="none" w:sz="0" w:space="0" w:color="auto"/>
        <w:bottom w:val="none" w:sz="0" w:space="0" w:color="auto"/>
        <w:right w:val="none" w:sz="0" w:space="0" w:color="auto"/>
      </w:divBdr>
    </w:div>
    <w:div w:id="1822309696">
      <w:bodyDiv w:val="1"/>
      <w:marLeft w:val="0"/>
      <w:marRight w:val="0"/>
      <w:marTop w:val="0"/>
      <w:marBottom w:val="0"/>
      <w:divBdr>
        <w:top w:val="none" w:sz="0" w:space="0" w:color="auto"/>
        <w:left w:val="none" w:sz="0" w:space="0" w:color="auto"/>
        <w:bottom w:val="none" w:sz="0" w:space="0" w:color="auto"/>
        <w:right w:val="none" w:sz="0" w:space="0" w:color="auto"/>
      </w:divBdr>
    </w:div>
    <w:div w:id="1828158565">
      <w:bodyDiv w:val="1"/>
      <w:marLeft w:val="0"/>
      <w:marRight w:val="0"/>
      <w:marTop w:val="0"/>
      <w:marBottom w:val="0"/>
      <w:divBdr>
        <w:top w:val="none" w:sz="0" w:space="0" w:color="auto"/>
        <w:left w:val="none" w:sz="0" w:space="0" w:color="auto"/>
        <w:bottom w:val="none" w:sz="0" w:space="0" w:color="auto"/>
        <w:right w:val="none" w:sz="0" w:space="0" w:color="auto"/>
      </w:divBdr>
    </w:div>
    <w:div w:id="1842773775">
      <w:bodyDiv w:val="1"/>
      <w:marLeft w:val="0"/>
      <w:marRight w:val="0"/>
      <w:marTop w:val="0"/>
      <w:marBottom w:val="0"/>
      <w:divBdr>
        <w:top w:val="none" w:sz="0" w:space="0" w:color="auto"/>
        <w:left w:val="none" w:sz="0" w:space="0" w:color="auto"/>
        <w:bottom w:val="none" w:sz="0" w:space="0" w:color="auto"/>
        <w:right w:val="none" w:sz="0" w:space="0" w:color="auto"/>
      </w:divBdr>
    </w:div>
    <w:div w:id="1846092800">
      <w:bodyDiv w:val="1"/>
      <w:marLeft w:val="0"/>
      <w:marRight w:val="0"/>
      <w:marTop w:val="0"/>
      <w:marBottom w:val="0"/>
      <w:divBdr>
        <w:top w:val="none" w:sz="0" w:space="0" w:color="auto"/>
        <w:left w:val="none" w:sz="0" w:space="0" w:color="auto"/>
        <w:bottom w:val="none" w:sz="0" w:space="0" w:color="auto"/>
        <w:right w:val="none" w:sz="0" w:space="0" w:color="auto"/>
      </w:divBdr>
    </w:div>
    <w:div w:id="1853252416">
      <w:bodyDiv w:val="1"/>
      <w:marLeft w:val="0"/>
      <w:marRight w:val="0"/>
      <w:marTop w:val="0"/>
      <w:marBottom w:val="0"/>
      <w:divBdr>
        <w:top w:val="none" w:sz="0" w:space="0" w:color="auto"/>
        <w:left w:val="none" w:sz="0" w:space="0" w:color="auto"/>
        <w:bottom w:val="none" w:sz="0" w:space="0" w:color="auto"/>
        <w:right w:val="none" w:sz="0" w:space="0" w:color="auto"/>
      </w:divBdr>
    </w:div>
    <w:div w:id="1853371113">
      <w:bodyDiv w:val="1"/>
      <w:marLeft w:val="0"/>
      <w:marRight w:val="0"/>
      <w:marTop w:val="0"/>
      <w:marBottom w:val="0"/>
      <w:divBdr>
        <w:top w:val="none" w:sz="0" w:space="0" w:color="auto"/>
        <w:left w:val="none" w:sz="0" w:space="0" w:color="auto"/>
        <w:bottom w:val="none" w:sz="0" w:space="0" w:color="auto"/>
        <w:right w:val="none" w:sz="0" w:space="0" w:color="auto"/>
      </w:divBdr>
    </w:div>
    <w:div w:id="1859345301">
      <w:bodyDiv w:val="1"/>
      <w:marLeft w:val="0"/>
      <w:marRight w:val="0"/>
      <w:marTop w:val="0"/>
      <w:marBottom w:val="0"/>
      <w:divBdr>
        <w:top w:val="none" w:sz="0" w:space="0" w:color="auto"/>
        <w:left w:val="none" w:sz="0" w:space="0" w:color="auto"/>
        <w:bottom w:val="none" w:sz="0" w:space="0" w:color="auto"/>
        <w:right w:val="none" w:sz="0" w:space="0" w:color="auto"/>
      </w:divBdr>
    </w:div>
    <w:div w:id="1875387680">
      <w:bodyDiv w:val="1"/>
      <w:marLeft w:val="0"/>
      <w:marRight w:val="0"/>
      <w:marTop w:val="0"/>
      <w:marBottom w:val="0"/>
      <w:divBdr>
        <w:top w:val="none" w:sz="0" w:space="0" w:color="auto"/>
        <w:left w:val="none" w:sz="0" w:space="0" w:color="auto"/>
        <w:bottom w:val="none" w:sz="0" w:space="0" w:color="auto"/>
        <w:right w:val="none" w:sz="0" w:space="0" w:color="auto"/>
      </w:divBdr>
    </w:div>
    <w:div w:id="1882790121">
      <w:bodyDiv w:val="1"/>
      <w:marLeft w:val="0"/>
      <w:marRight w:val="0"/>
      <w:marTop w:val="0"/>
      <w:marBottom w:val="0"/>
      <w:divBdr>
        <w:top w:val="none" w:sz="0" w:space="0" w:color="auto"/>
        <w:left w:val="none" w:sz="0" w:space="0" w:color="auto"/>
        <w:bottom w:val="none" w:sz="0" w:space="0" w:color="auto"/>
        <w:right w:val="none" w:sz="0" w:space="0" w:color="auto"/>
      </w:divBdr>
    </w:div>
    <w:div w:id="1899366212">
      <w:bodyDiv w:val="1"/>
      <w:marLeft w:val="0"/>
      <w:marRight w:val="0"/>
      <w:marTop w:val="0"/>
      <w:marBottom w:val="0"/>
      <w:divBdr>
        <w:top w:val="none" w:sz="0" w:space="0" w:color="auto"/>
        <w:left w:val="none" w:sz="0" w:space="0" w:color="auto"/>
        <w:bottom w:val="none" w:sz="0" w:space="0" w:color="auto"/>
        <w:right w:val="none" w:sz="0" w:space="0" w:color="auto"/>
      </w:divBdr>
    </w:div>
    <w:div w:id="1901674152">
      <w:bodyDiv w:val="1"/>
      <w:marLeft w:val="0"/>
      <w:marRight w:val="0"/>
      <w:marTop w:val="0"/>
      <w:marBottom w:val="0"/>
      <w:divBdr>
        <w:top w:val="none" w:sz="0" w:space="0" w:color="auto"/>
        <w:left w:val="none" w:sz="0" w:space="0" w:color="auto"/>
        <w:bottom w:val="none" w:sz="0" w:space="0" w:color="auto"/>
        <w:right w:val="none" w:sz="0" w:space="0" w:color="auto"/>
      </w:divBdr>
    </w:div>
    <w:div w:id="1911452981">
      <w:bodyDiv w:val="1"/>
      <w:marLeft w:val="0"/>
      <w:marRight w:val="0"/>
      <w:marTop w:val="0"/>
      <w:marBottom w:val="0"/>
      <w:divBdr>
        <w:top w:val="none" w:sz="0" w:space="0" w:color="auto"/>
        <w:left w:val="none" w:sz="0" w:space="0" w:color="auto"/>
        <w:bottom w:val="none" w:sz="0" w:space="0" w:color="auto"/>
        <w:right w:val="none" w:sz="0" w:space="0" w:color="auto"/>
      </w:divBdr>
    </w:div>
    <w:div w:id="1915625868">
      <w:bodyDiv w:val="1"/>
      <w:marLeft w:val="0"/>
      <w:marRight w:val="0"/>
      <w:marTop w:val="0"/>
      <w:marBottom w:val="0"/>
      <w:divBdr>
        <w:top w:val="none" w:sz="0" w:space="0" w:color="auto"/>
        <w:left w:val="none" w:sz="0" w:space="0" w:color="auto"/>
        <w:bottom w:val="none" w:sz="0" w:space="0" w:color="auto"/>
        <w:right w:val="none" w:sz="0" w:space="0" w:color="auto"/>
      </w:divBdr>
    </w:div>
    <w:div w:id="1924873794">
      <w:bodyDiv w:val="1"/>
      <w:marLeft w:val="0"/>
      <w:marRight w:val="0"/>
      <w:marTop w:val="0"/>
      <w:marBottom w:val="0"/>
      <w:divBdr>
        <w:top w:val="none" w:sz="0" w:space="0" w:color="auto"/>
        <w:left w:val="none" w:sz="0" w:space="0" w:color="auto"/>
        <w:bottom w:val="none" w:sz="0" w:space="0" w:color="auto"/>
        <w:right w:val="none" w:sz="0" w:space="0" w:color="auto"/>
      </w:divBdr>
    </w:div>
    <w:div w:id="1933471216">
      <w:bodyDiv w:val="1"/>
      <w:marLeft w:val="0"/>
      <w:marRight w:val="0"/>
      <w:marTop w:val="0"/>
      <w:marBottom w:val="0"/>
      <w:divBdr>
        <w:top w:val="none" w:sz="0" w:space="0" w:color="auto"/>
        <w:left w:val="none" w:sz="0" w:space="0" w:color="auto"/>
        <w:bottom w:val="none" w:sz="0" w:space="0" w:color="auto"/>
        <w:right w:val="none" w:sz="0" w:space="0" w:color="auto"/>
      </w:divBdr>
    </w:div>
    <w:div w:id="1937323527">
      <w:bodyDiv w:val="1"/>
      <w:marLeft w:val="0"/>
      <w:marRight w:val="0"/>
      <w:marTop w:val="0"/>
      <w:marBottom w:val="0"/>
      <w:divBdr>
        <w:top w:val="none" w:sz="0" w:space="0" w:color="auto"/>
        <w:left w:val="none" w:sz="0" w:space="0" w:color="auto"/>
        <w:bottom w:val="none" w:sz="0" w:space="0" w:color="auto"/>
        <w:right w:val="none" w:sz="0" w:space="0" w:color="auto"/>
      </w:divBdr>
    </w:div>
    <w:div w:id="1943411836">
      <w:bodyDiv w:val="1"/>
      <w:marLeft w:val="0"/>
      <w:marRight w:val="0"/>
      <w:marTop w:val="0"/>
      <w:marBottom w:val="0"/>
      <w:divBdr>
        <w:top w:val="none" w:sz="0" w:space="0" w:color="auto"/>
        <w:left w:val="none" w:sz="0" w:space="0" w:color="auto"/>
        <w:bottom w:val="none" w:sz="0" w:space="0" w:color="auto"/>
        <w:right w:val="none" w:sz="0" w:space="0" w:color="auto"/>
      </w:divBdr>
    </w:div>
    <w:div w:id="1972320158">
      <w:bodyDiv w:val="1"/>
      <w:marLeft w:val="0"/>
      <w:marRight w:val="0"/>
      <w:marTop w:val="0"/>
      <w:marBottom w:val="0"/>
      <w:divBdr>
        <w:top w:val="none" w:sz="0" w:space="0" w:color="auto"/>
        <w:left w:val="none" w:sz="0" w:space="0" w:color="auto"/>
        <w:bottom w:val="none" w:sz="0" w:space="0" w:color="auto"/>
        <w:right w:val="none" w:sz="0" w:space="0" w:color="auto"/>
      </w:divBdr>
    </w:div>
    <w:div w:id="1986271969">
      <w:bodyDiv w:val="1"/>
      <w:marLeft w:val="0"/>
      <w:marRight w:val="0"/>
      <w:marTop w:val="0"/>
      <w:marBottom w:val="0"/>
      <w:divBdr>
        <w:top w:val="none" w:sz="0" w:space="0" w:color="auto"/>
        <w:left w:val="none" w:sz="0" w:space="0" w:color="auto"/>
        <w:bottom w:val="none" w:sz="0" w:space="0" w:color="auto"/>
        <w:right w:val="none" w:sz="0" w:space="0" w:color="auto"/>
      </w:divBdr>
    </w:div>
    <w:div w:id="1994066072">
      <w:bodyDiv w:val="1"/>
      <w:marLeft w:val="0"/>
      <w:marRight w:val="0"/>
      <w:marTop w:val="0"/>
      <w:marBottom w:val="0"/>
      <w:divBdr>
        <w:top w:val="none" w:sz="0" w:space="0" w:color="auto"/>
        <w:left w:val="none" w:sz="0" w:space="0" w:color="auto"/>
        <w:bottom w:val="none" w:sz="0" w:space="0" w:color="auto"/>
        <w:right w:val="none" w:sz="0" w:space="0" w:color="auto"/>
      </w:divBdr>
    </w:div>
    <w:div w:id="1994916228">
      <w:bodyDiv w:val="1"/>
      <w:marLeft w:val="0"/>
      <w:marRight w:val="0"/>
      <w:marTop w:val="0"/>
      <w:marBottom w:val="0"/>
      <w:divBdr>
        <w:top w:val="none" w:sz="0" w:space="0" w:color="auto"/>
        <w:left w:val="none" w:sz="0" w:space="0" w:color="auto"/>
        <w:bottom w:val="none" w:sz="0" w:space="0" w:color="auto"/>
        <w:right w:val="none" w:sz="0" w:space="0" w:color="auto"/>
      </w:divBdr>
    </w:div>
    <w:div w:id="1998142299">
      <w:bodyDiv w:val="1"/>
      <w:marLeft w:val="0"/>
      <w:marRight w:val="0"/>
      <w:marTop w:val="0"/>
      <w:marBottom w:val="0"/>
      <w:divBdr>
        <w:top w:val="none" w:sz="0" w:space="0" w:color="auto"/>
        <w:left w:val="none" w:sz="0" w:space="0" w:color="auto"/>
        <w:bottom w:val="none" w:sz="0" w:space="0" w:color="auto"/>
        <w:right w:val="none" w:sz="0" w:space="0" w:color="auto"/>
      </w:divBdr>
    </w:div>
    <w:div w:id="1998727962">
      <w:bodyDiv w:val="1"/>
      <w:marLeft w:val="0"/>
      <w:marRight w:val="0"/>
      <w:marTop w:val="0"/>
      <w:marBottom w:val="0"/>
      <w:divBdr>
        <w:top w:val="none" w:sz="0" w:space="0" w:color="auto"/>
        <w:left w:val="none" w:sz="0" w:space="0" w:color="auto"/>
        <w:bottom w:val="none" w:sz="0" w:space="0" w:color="auto"/>
        <w:right w:val="none" w:sz="0" w:space="0" w:color="auto"/>
      </w:divBdr>
    </w:div>
    <w:div w:id="1998920045">
      <w:bodyDiv w:val="1"/>
      <w:marLeft w:val="0"/>
      <w:marRight w:val="0"/>
      <w:marTop w:val="0"/>
      <w:marBottom w:val="0"/>
      <w:divBdr>
        <w:top w:val="none" w:sz="0" w:space="0" w:color="auto"/>
        <w:left w:val="none" w:sz="0" w:space="0" w:color="auto"/>
        <w:bottom w:val="none" w:sz="0" w:space="0" w:color="auto"/>
        <w:right w:val="none" w:sz="0" w:space="0" w:color="auto"/>
      </w:divBdr>
    </w:div>
    <w:div w:id="2000307771">
      <w:bodyDiv w:val="1"/>
      <w:marLeft w:val="0"/>
      <w:marRight w:val="0"/>
      <w:marTop w:val="0"/>
      <w:marBottom w:val="0"/>
      <w:divBdr>
        <w:top w:val="none" w:sz="0" w:space="0" w:color="auto"/>
        <w:left w:val="none" w:sz="0" w:space="0" w:color="auto"/>
        <w:bottom w:val="none" w:sz="0" w:space="0" w:color="auto"/>
        <w:right w:val="none" w:sz="0" w:space="0" w:color="auto"/>
      </w:divBdr>
    </w:div>
    <w:div w:id="2002272839">
      <w:bodyDiv w:val="1"/>
      <w:marLeft w:val="0"/>
      <w:marRight w:val="0"/>
      <w:marTop w:val="0"/>
      <w:marBottom w:val="0"/>
      <w:divBdr>
        <w:top w:val="none" w:sz="0" w:space="0" w:color="auto"/>
        <w:left w:val="none" w:sz="0" w:space="0" w:color="auto"/>
        <w:bottom w:val="none" w:sz="0" w:space="0" w:color="auto"/>
        <w:right w:val="none" w:sz="0" w:space="0" w:color="auto"/>
      </w:divBdr>
    </w:div>
    <w:div w:id="2006467621">
      <w:bodyDiv w:val="1"/>
      <w:marLeft w:val="0"/>
      <w:marRight w:val="0"/>
      <w:marTop w:val="0"/>
      <w:marBottom w:val="0"/>
      <w:divBdr>
        <w:top w:val="none" w:sz="0" w:space="0" w:color="auto"/>
        <w:left w:val="none" w:sz="0" w:space="0" w:color="auto"/>
        <w:bottom w:val="none" w:sz="0" w:space="0" w:color="auto"/>
        <w:right w:val="none" w:sz="0" w:space="0" w:color="auto"/>
      </w:divBdr>
    </w:div>
    <w:div w:id="2012445426">
      <w:bodyDiv w:val="1"/>
      <w:marLeft w:val="0"/>
      <w:marRight w:val="0"/>
      <w:marTop w:val="0"/>
      <w:marBottom w:val="0"/>
      <w:divBdr>
        <w:top w:val="none" w:sz="0" w:space="0" w:color="auto"/>
        <w:left w:val="none" w:sz="0" w:space="0" w:color="auto"/>
        <w:bottom w:val="none" w:sz="0" w:space="0" w:color="auto"/>
        <w:right w:val="none" w:sz="0" w:space="0" w:color="auto"/>
      </w:divBdr>
    </w:div>
    <w:div w:id="2032417844">
      <w:bodyDiv w:val="1"/>
      <w:marLeft w:val="0"/>
      <w:marRight w:val="0"/>
      <w:marTop w:val="0"/>
      <w:marBottom w:val="0"/>
      <w:divBdr>
        <w:top w:val="none" w:sz="0" w:space="0" w:color="auto"/>
        <w:left w:val="none" w:sz="0" w:space="0" w:color="auto"/>
        <w:bottom w:val="none" w:sz="0" w:space="0" w:color="auto"/>
        <w:right w:val="none" w:sz="0" w:space="0" w:color="auto"/>
      </w:divBdr>
    </w:div>
    <w:div w:id="2042629271">
      <w:bodyDiv w:val="1"/>
      <w:marLeft w:val="0"/>
      <w:marRight w:val="0"/>
      <w:marTop w:val="0"/>
      <w:marBottom w:val="0"/>
      <w:divBdr>
        <w:top w:val="none" w:sz="0" w:space="0" w:color="auto"/>
        <w:left w:val="none" w:sz="0" w:space="0" w:color="auto"/>
        <w:bottom w:val="none" w:sz="0" w:space="0" w:color="auto"/>
        <w:right w:val="none" w:sz="0" w:space="0" w:color="auto"/>
      </w:divBdr>
    </w:div>
    <w:div w:id="2046132023">
      <w:bodyDiv w:val="1"/>
      <w:marLeft w:val="0"/>
      <w:marRight w:val="0"/>
      <w:marTop w:val="0"/>
      <w:marBottom w:val="0"/>
      <w:divBdr>
        <w:top w:val="none" w:sz="0" w:space="0" w:color="auto"/>
        <w:left w:val="none" w:sz="0" w:space="0" w:color="auto"/>
        <w:bottom w:val="none" w:sz="0" w:space="0" w:color="auto"/>
        <w:right w:val="none" w:sz="0" w:space="0" w:color="auto"/>
      </w:divBdr>
    </w:div>
    <w:div w:id="2049523626">
      <w:bodyDiv w:val="1"/>
      <w:marLeft w:val="0"/>
      <w:marRight w:val="0"/>
      <w:marTop w:val="0"/>
      <w:marBottom w:val="0"/>
      <w:divBdr>
        <w:top w:val="none" w:sz="0" w:space="0" w:color="auto"/>
        <w:left w:val="none" w:sz="0" w:space="0" w:color="auto"/>
        <w:bottom w:val="none" w:sz="0" w:space="0" w:color="auto"/>
        <w:right w:val="none" w:sz="0" w:space="0" w:color="auto"/>
      </w:divBdr>
    </w:div>
    <w:div w:id="2055805403">
      <w:bodyDiv w:val="1"/>
      <w:marLeft w:val="0"/>
      <w:marRight w:val="0"/>
      <w:marTop w:val="0"/>
      <w:marBottom w:val="0"/>
      <w:divBdr>
        <w:top w:val="none" w:sz="0" w:space="0" w:color="auto"/>
        <w:left w:val="none" w:sz="0" w:space="0" w:color="auto"/>
        <w:bottom w:val="none" w:sz="0" w:space="0" w:color="auto"/>
        <w:right w:val="none" w:sz="0" w:space="0" w:color="auto"/>
      </w:divBdr>
    </w:div>
    <w:div w:id="2067219757">
      <w:bodyDiv w:val="1"/>
      <w:marLeft w:val="0"/>
      <w:marRight w:val="0"/>
      <w:marTop w:val="0"/>
      <w:marBottom w:val="0"/>
      <w:divBdr>
        <w:top w:val="none" w:sz="0" w:space="0" w:color="auto"/>
        <w:left w:val="none" w:sz="0" w:space="0" w:color="auto"/>
        <w:bottom w:val="none" w:sz="0" w:space="0" w:color="auto"/>
        <w:right w:val="none" w:sz="0" w:space="0" w:color="auto"/>
      </w:divBdr>
    </w:div>
    <w:div w:id="2070107472">
      <w:bodyDiv w:val="1"/>
      <w:marLeft w:val="0"/>
      <w:marRight w:val="0"/>
      <w:marTop w:val="0"/>
      <w:marBottom w:val="0"/>
      <w:divBdr>
        <w:top w:val="none" w:sz="0" w:space="0" w:color="auto"/>
        <w:left w:val="none" w:sz="0" w:space="0" w:color="auto"/>
        <w:bottom w:val="none" w:sz="0" w:space="0" w:color="auto"/>
        <w:right w:val="none" w:sz="0" w:space="0" w:color="auto"/>
      </w:divBdr>
    </w:div>
    <w:div w:id="2072576666">
      <w:bodyDiv w:val="1"/>
      <w:marLeft w:val="0"/>
      <w:marRight w:val="0"/>
      <w:marTop w:val="0"/>
      <w:marBottom w:val="0"/>
      <w:divBdr>
        <w:top w:val="none" w:sz="0" w:space="0" w:color="auto"/>
        <w:left w:val="none" w:sz="0" w:space="0" w:color="auto"/>
        <w:bottom w:val="none" w:sz="0" w:space="0" w:color="auto"/>
        <w:right w:val="none" w:sz="0" w:space="0" w:color="auto"/>
      </w:divBdr>
    </w:div>
    <w:div w:id="2076538399">
      <w:bodyDiv w:val="1"/>
      <w:marLeft w:val="0"/>
      <w:marRight w:val="0"/>
      <w:marTop w:val="0"/>
      <w:marBottom w:val="0"/>
      <w:divBdr>
        <w:top w:val="none" w:sz="0" w:space="0" w:color="auto"/>
        <w:left w:val="none" w:sz="0" w:space="0" w:color="auto"/>
        <w:bottom w:val="none" w:sz="0" w:space="0" w:color="auto"/>
        <w:right w:val="none" w:sz="0" w:space="0" w:color="auto"/>
      </w:divBdr>
    </w:div>
    <w:div w:id="2084401394">
      <w:bodyDiv w:val="1"/>
      <w:marLeft w:val="0"/>
      <w:marRight w:val="0"/>
      <w:marTop w:val="0"/>
      <w:marBottom w:val="0"/>
      <w:divBdr>
        <w:top w:val="none" w:sz="0" w:space="0" w:color="auto"/>
        <w:left w:val="none" w:sz="0" w:space="0" w:color="auto"/>
        <w:bottom w:val="none" w:sz="0" w:space="0" w:color="auto"/>
        <w:right w:val="none" w:sz="0" w:space="0" w:color="auto"/>
      </w:divBdr>
    </w:div>
    <w:div w:id="2085494187">
      <w:bodyDiv w:val="1"/>
      <w:marLeft w:val="0"/>
      <w:marRight w:val="0"/>
      <w:marTop w:val="0"/>
      <w:marBottom w:val="0"/>
      <w:divBdr>
        <w:top w:val="none" w:sz="0" w:space="0" w:color="auto"/>
        <w:left w:val="none" w:sz="0" w:space="0" w:color="auto"/>
        <w:bottom w:val="none" w:sz="0" w:space="0" w:color="auto"/>
        <w:right w:val="none" w:sz="0" w:space="0" w:color="auto"/>
      </w:divBdr>
      <w:divsChild>
        <w:div w:id="565918163">
          <w:marLeft w:val="0"/>
          <w:marRight w:val="0"/>
          <w:marTop w:val="150"/>
          <w:marBottom w:val="0"/>
          <w:divBdr>
            <w:top w:val="none" w:sz="0" w:space="0" w:color="auto"/>
            <w:left w:val="none" w:sz="0" w:space="0" w:color="auto"/>
            <w:bottom w:val="none" w:sz="0" w:space="0" w:color="auto"/>
            <w:right w:val="none" w:sz="0" w:space="0" w:color="auto"/>
          </w:divBdr>
        </w:div>
      </w:divsChild>
    </w:div>
    <w:div w:id="2105371580">
      <w:bodyDiv w:val="1"/>
      <w:marLeft w:val="0"/>
      <w:marRight w:val="0"/>
      <w:marTop w:val="0"/>
      <w:marBottom w:val="0"/>
      <w:divBdr>
        <w:top w:val="none" w:sz="0" w:space="0" w:color="auto"/>
        <w:left w:val="none" w:sz="0" w:space="0" w:color="auto"/>
        <w:bottom w:val="none" w:sz="0" w:space="0" w:color="auto"/>
        <w:right w:val="none" w:sz="0" w:space="0" w:color="auto"/>
      </w:divBdr>
    </w:div>
    <w:div w:id="2109808362">
      <w:bodyDiv w:val="1"/>
      <w:marLeft w:val="0"/>
      <w:marRight w:val="0"/>
      <w:marTop w:val="0"/>
      <w:marBottom w:val="0"/>
      <w:divBdr>
        <w:top w:val="none" w:sz="0" w:space="0" w:color="auto"/>
        <w:left w:val="none" w:sz="0" w:space="0" w:color="auto"/>
        <w:bottom w:val="none" w:sz="0" w:space="0" w:color="auto"/>
        <w:right w:val="none" w:sz="0" w:space="0" w:color="auto"/>
      </w:divBdr>
    </w:div>
    <w:div w:id="2110274711">
      <w:bodyDiv w:val="1"/>
      <w:marLeft w:val="0"/>
      <w:marRight w:val="0"/>
      <w:marTop w:val="0"/>
      <w:marBottom w:val="0"/>
      <w:divBdr>
        <w:top w:val="none" w:sz="0" w:space="0" w:color="auto"/>
        <w:left w:val="none" w:sz="0" w:space="0" w:color="auto"/>
        <w:bottom w:val="none" w:sz="0" w:space="0" w:color="auto"/>
        <w:right w:val="none" w:sz="0" w:space="0" w:color="auto"/>
      </w:divBdr>
    </w:div>
    <w:div w:id="2121759027">
      <w:bodyDiv w:val="1"/>
      <w:marLeft w:val="0"/>
      <w:marRight w:val="0"/>
      <w:marTop w:val="0"/>
      <w:marBottom w:val="0"/>
      <w:divBdr>
        <w:top w:val="none" w:sz="0" w:space="0" w:color="auto"/>
        <w:left w:val="none" w:sz="0" w:space="0" w:color="auto"/>
        <w:bottom w:val="none" w:sz="0" w:space="0" w:color="auto"/>
        <w:right w:val="none" w:sz="0" w:space="0" w:color="auto"/>
      </w:divBdr>
    </w:div>
    <w:div w:id="2125496069">
      <w:bodyDiv w:val="1"/>
      <w:marLeft w:val="0"/>
      <w:marRight w:val="0"/>
      <w:marTop w:val="0"/>
      <w:marBottom w:val="0"/>
      <w:divBdr>
        <w:top w:val="none" w:sz="0" w:space="0" w:color="auto"/>
        <w:left w:val="none" w:sz="0" w:space="0" w:color="auto"/>
        <w:bottom w:val="none" w:sz="0" w:space="0" w:color="auto"/>
        <w:right w:val="none" w:sz="0" w:space="0" w:color="auto"/>
      </w:divBdr>
    </w:div>
    <w:div w:id="21417281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ED445380247AD9593B7BF527EA433"/>
        <w:category>
          <w:name w:val="Általános"/>
          <w:gallery w:val="placeholder"/>
        </w:category>
        <w:types>
          <w:type w:val="bbPlcHdr"/>
        </w:types>
        <w:behaviors>
          <w:behavior w:val="content"/>
        </w:behaviors>
        <w:guid w:val="{7E476D0B-2AC1-4903-9C5F-38104292DD72}"/>
      </w:docPartPr>
      <w:docPartBody>
        <w:p w:rsidR="004038B8" w:rsidRDefault="004038B8">
          <w:pPr>
            <w:pStyle w:val="5C5ED445380247AD9593B7BF527EA433"/>
          </w:pPr>
          <w:r w:rsidRPr="00B064AB">
            <w:rPr>
              <w:rStyle w:val="Helyrzszveg"/>
            </w:rPr>
            <w:t>[Kulcsszavak]</w:t>
          </w:r>
        </w:p>
      </w:docPartBody>
    </w:docPart>
    <w:docPart>
      <w:docPartPr>
        <w:name w:val="F28D960B39804014914E3C4152FA8D6B"/>
        <w:category>
          <w:name w:val="Általános"/>
          <w:gallery w:val="placeholder"/>
        </w:category>
        <w:types>
          <w:type w:val="bbPlcHdr"/>
        </w:types>
        <w:behaviors>
          <w:behavior w:val="content"/>
        </w:behaviors>
        <w:guid w:val="{B55DA56E-1512-4E53-B524-C1BA7FC0AC2A}"/>
      </w:docPartPr>
      <w:docPartBody>
        <w:p w:rsidR="004038B8" w:rsidRDefault="004038B8">
          <w:pPr>
            <w:pStyle w:val="F28D960B39804014914E3C4152FA8D6B"/>
          </w:pPr>
          <w:r w:rsidRPr="00B064AB">
            <w:rPr>
              <w:rStyle w:val="Helyrzszveg"/>
            </w:rPr>
            <w:t>[Kulcsszavak]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BM Plex Sans Light">
    <w:panose1 w:val="020B0403050203000203"/>
    <w:charset w:val="EE"/>
    <w:family w:val="swiss"/>
    <w:pitch w:val="variable"/>
    <w:sig w:usb0="A00002EF" w:usb1="5000207B"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B8"/>
    <w:rsid w:val="003D6D97"/>
    <w:rsid w:val="004038B8"/>
    <w:rsid w:val="005469B5"/>
    <w:rsid w:val="00564109"/>
    <w:rsid w:val="005A6F54"/>
    <w:rsid w:val="00640F46"/>
    <w:rsid w:val="00AF6DC4"/>
    <w:rsid w:val="00F8393E"/>
    <w:rsid w:val="00FF42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Pr>
      <w:color w:val="666666"/>
    </w:rPr>
  </w:style>
  <w:style w:type="paragraph" w:customStyle="1" w:styleId="5C5ED445380247AD9593B7BF527EA433">
    <w:name w:val="5C5ED445380247AD9593B7BF527EA433"/>
  </w:style>
  <w:style w:type="paragraph" w:customStyle="1" w:styleId="F28D960B39804014914E3C4152FA8D6B">
    <w:name w:val="F28D960B39804014914E3C4152FA8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8EDA5BB357C9B543A7F786DC3AA15187" ma:contentTypeVersion="14" ma:contentTypeDescription="Új dokumentum létrehozása." ma:contentTypeScope="" ma:versionID="b77a18c9c7fd0991a562b2199784e89d">
  <xsd:schema xmlns:xsd="http://www.w3.org/2001/XMLSchema" xmlns:xs="http://www.w3.org/2001/XMLSchema" xmlns:p="http://schemas.microsoft.com/office/2006/metadata/properties" xmlns:ns2="e3c02d73-6562-4bb2-85e5-0b5a88e80ec5" xmlns:ns3="006efbc4-d490-451c-9ace-04254c565adb" targetNamespace="http://schemas.microsoft.com/office/2006/metadata/properties" ma:root="true" ma:fieldsID="e097c8b3ac40105b6345722a62062138" ns2:_="" ns3:_="">
    <xsd:import namespace="e3c02d73-6562-4bb2-85e5-0b5a88e80ec5"/>
    <xsd:import namespace="006efbc4-d490-451c-9ace-04254c565a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_x00fa_g_x00f3_sz_x00f6_veg"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02d73-6562-4bb2-85e5-0b5a88e80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S_x00fa_g_x00f3_sz_x00f6_veg" ma:index="14" nillable="true" ma:displayName="Súgószöveg" ma:format="Dropdown" ma:internalName="S_x00fa_g_x00f3_sz_x00f6_veg">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1f1af905-1474-456a-beee-b3aa8110b0b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efbc4-d490-451c-9ace-04254c565adb"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TaxCatchAll" ma:index="17" nillable="true" ma:displayName="Taxonomy Catch All Column" ma:hidden="true" ma:list="{c67fc7c2-7a53-44c9-afd8-a6b6b2568b8e}" ma:internalName="TaxCatchAll" ma:showField="CatchAllData" ma:web="006efbc4-d490-451c-9ace-04254c565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c02d73-6562-4bb2-85e5-0b5a88e80ec5">
      <Terms xmlns="http://schemas.microsoft.com/office/infopath/2007/PartnerControls"/>
    </lcf76f155ced4ddcb4097134ff3c332f>
    <TaxCatchAll xmlns="006efbc4-d490-451c-9ace-04254c565adb" xsi:nil="true"/>
    <S_x00fa_g_x00f3_sz_x00f6_veg xmlns="e3c02d73-6562-4bb2-85e5-0b5a88e80e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57C0F-807A-49DD-B77B-2E8BF0035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02d73-6562-4bb2-85e5-0b5a88e80ec5"/>
    <ds:schemaRef ds:uri="006efbc4-d490-451c-9ace-04254c565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FD01F-CED7-4F84-B371-F161B20F9339}">
  <ds:schemaRefs>
    <ds:schemaRef ds:uri="http://schemas.openxmlformats.org/officeDocument/2006/bibliography"/>
  </ds:schemaRefs>
</ds:datastoreItem>
</file>

<file path=customXml/itemProps3.xml><?xml version="1.0" encoding="utf-8"?>
<ds:datastoreItem xmlns:ds="http://schemas.openxmlformats.org/officeDocument/2006/customXml" ds:itemID="{3E511EB3-9107-42E1-9D44-8C10CCA93A13}">
  <ds:schemaRefs>
    <ds:schemaRef ds:uri="http://schemas.microsoft.com/office/2006/metadata/properties"/>
    <ds:schemaRef ds:uri="http://schemas.microsoft.com/office/infopath/2007/PartnerControls"/>
    <ds:schemaRef ds:uri="e3c02d73-6562-4bb2-85e5-0b5a88e80ec5"/>
    <ds:schemaRef ds:uri="006efbc4-d490-451c-9ace-04254c565adb"/>
  </ds:schemaRefs>
</ds:datastoreItem>
</file>

<file path=customXml/itemProps4.xml><?xml version="1.0" encoding="utf-8"?>
<ds:datastoreItem xmlns:ds="http://schemas.openxmlformats.org/officeDocument/2006/customXml" ds:itemID="{BD55E1CF-3C97-4DBA-A970-ACEACCAD5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20</Pages>
  <Words>3929</Words>
  <Characters>27113</Characters>
  <Application>Microsoft Office Word</Application>
  <DocSecurity>0</DocSecurity>
  <Lines>225</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30981</CharactersWithSpaces>
  <SharedDoc>false</SharedDoc>
  <HLinks>
    <vt:vector size="150" baseType="variant">
      <vt:variant>
        <vt:i4>1376312</vt:i4>
      </vt:variant>
      <vt:variant>
        <vt:i4>146</vt:i4>
      </vt:variant>
      <vt:variant>
        <vt:i4>0</vt:i4>
      </vt:variant>
      <vt:variant>
        <vt:i4>5</vt:i4>
      </vt:variant>
      <vt:variant>
        <vt:lpwstr/>
      </vt:variant>
      <vt:variant>
        <vt:lpwstr>_Toc178601124</vt:lpwstr>
      </vt:variant>
      <vt:variant>
        <vt:i4>1376312</vt:i4>
      </vt:variant>
      <vt:variant>
        <vt:i4>140</vt:i4>
      </vt:variant>
      <vt:variant>
        <vt:i4>0</vt:i4>
      </vt:variant>
      <vt:variant>
        <vt:i4>5</vt:i4>
      </vt:variant>
      <vt:variant>
        <vt:lpwstr/>
      </vt:variant>
      <vt:variant>
        <vt:lpwstr>_Toc178601123</vt:lpwstr>
      </vt:variant>
      <vt:variant>
        <vt:i4>1376312</vt:i4>
      </vt:variant>
      <vt:variant>
        <vt:i4>134</vt:i4>
      </vt:variant>
      <vt:variant>
        <vt:i4>0</vt:i4>
      </vt:variant>
      <vt:variant>
        <vt:i4>5</vt:i4>
      </vt:variant>
      <vt:variant>
        <vt:lpwstr/>
      </vt:variant>
      <vt:variant>
        <vt:lpwstr>_Toc178601122</vt:lpwstr>
      </vt:variant>
      <vt:variant>
        <vt:i4>1376312</vt:i4>
      </vt:variant>
      <vt:variant>
        <vt:i4>128</vt:i4>
      </vt:variant>
      <vt:variant>
        <vt:i4>0</vt:i4>
      </vt:variant>
      <vt:variant>
        <vt:i4>5</vt:i4>
      </vt:variant>
      <vt:variant>
        <vt:lpwstr/>
      </vt:variant>
      <vt:variant>
        <vt:lpwstr>_Toc178601121</vt:lpwstr>
      </vt:variant>
      <vt:variant>
        <vt:i4>1376312</vt:i4>
      </vt:variant>
      <vt:variant>
        <vt:i4>122</vt:i4>
      </vt:variant>
      <vt:variant>
        <vt:i4>0</vt:i4>
      </vt:variant>
      <vt:variant>
        <vt:i4>5</vt:i4>
      </vt:variant>
      <vt:variant>
        <vt:lpwstr/>
      </vt:variant>
      <vt:variant>
        <vt:lpwstr>_Toc178601120</vt:lpwstr>
      </vt:variant>
      <vt:variant>
        <vt:i4>1441848</vt:i4>
      </vt:variant>
      <vt:variant>
        <vt:i4>116</vt:i4>
      </vt:variant>
      <vt:variant>
        <vt:i4>0</vt:i4>
      </vt:variant>
      <vt:variant>
        <vt:i4>5</vt:i4>
      </vt:variant>
      <vt:variant>
        <vt:lpwstr/>
      </vt:variant>
      <vt:variant>
        <vt:lpwstr>_Toc178601119</vt:lpwstr>
      </vt:variant>
      <vt:variant>
        <vt:i4>1441848</vt:i4>
      </vt:variant>
      <vt:variant>
        <vt:i4>110</vt:i4>
      </vt:variant>
      <vt:variant>
        <vt:i4>0</vt:i4>
      </vt:variant>
      <vt:variant>
        <vt:i4>5</vt:i4>
      </vt:variant>
      <vt:variant>
        <vt:lpwstr/>
      </vt:variant>
      <vt:variant>
        <vt:lpwstr>_Toc178601118</vt:lpwstr>
      </vt:variant>
      <vt:variant>
        <vt:i4>1441848</vt:i4>
      </vt:variant>
      <vt:variant>
        <vt:i4>104</vt:i4>
      </vt:variant>
      <vt:variant>
        <vt:i4>0</vt:i4>
      </vt:variant>
      <vt:variant>
        <vt:i4>5</vt:i4>
      </vt:variant>
      <vt:variant>
        <vt:lpwstr/>
      </vt:variant>
      <vt:variant>
        <vt:lpwstr>_Toc178601117</vt:lpwstr>
      </vt:variant>
      <vt:variant>
        <vt:i4>1441848</vt:i4>
      </vt:variant>
      <vt:variant>
        <vt:i4>98</vt:i4>
      </vt:variant>
      <vt:variant>
        <vt:i4>0</vt:i4>
      </vt:variant>
      <vt:variant>
        <vt:i4>5</vt:i4>
      </vt:variant>
      <vt:variant>
        <vt:lpwstr/>
      </vt:variant>
      <vt:variant>
        <vt:lpwstr>_Toc178601116</vt:lpwstr>
      </vt:variant>
      <vt:variant>
        <vt:i4>1441848</vt:i4>
      </vt:variant>
      <vt:variant>
        <vt:i4>92</vt:i4>
      </vt:variant>
      <vt:variant>
        <vt:i4>0</vt:i4>
      </vt:variant>
      <vt:variant>
        <vt:i4>5</vt:i4>
      </vt:variant>
      <vt:variant>
        <vt:lpwstr/>
      </vt:variant>
      <vt:variant>
        <vt:lpwstr>_Toc178601115</vt:lpwstr>
      </vt:variant>
      <vt:variant>
        <vt:i4>1441848</vt:i4>
      </vt:variant>
      <vt:variant>
        <vt:i4>86</vt:i4>
      </vt:variant>
      <vt:variant>
        <vt:i4>0</vt:i4>
      </vt:variant>
      <vt:variant>
        <vt:i4>5</vt:i4>
      </vt:variant>
      <vt:variant>
        <vt:lpwstr/>
      </vt:variant>
      <vt:variant>
        <vt:lpwstr>_Toc178601114</vt:lpwstr>
      </vt:variant>
      <vt:variant>
        <vt:i4>1441848</vt:i4>
      </vt:variant>
      <vt:variant>
        <vt:i4>80</vt:i4>
      </vt:variant>
      <vt:variant>
        <vt:i4>0</vt:i4>
      </vt:variant>
      <vt:variant>
        <vt:i4>5</vt:i4>
      </vt:variant>
      <vt:variant>
        <vt:lpwstr/>
      </vt:variant>
      <vt:variant>
        <vt:lpwstr>_Toc178601113</vt:lpwstr>
      </vt:variant>
      <vt:variant>
        <vt:i4>1441848</vt:i4>
      </vt:variant>
      <vt:variant>
        <vt:i4>74</vt:i4>
      </vt:variant>
      <vt:variant>
        <vt:i4>0</vt:i4>
      </vt:variant>
      <vt:variant>
        <vt:i4>5</vt:i4>
      </vt:variant>
      <vt:variant>
        <vt:lpwstr/>
      </vt:variant>
      <vt:variant>
        <vt:lpwstr>_Toc178601112</vt:lpwstr>
      </vt:variant>
      <vt:variant>
        <vt:i4>1441848</vt:i4>
      </vt:variant>
      <vt:variant>
        <vt:i4>68</vt:i4>
      </vt:variant>
      <vt:variant>
        <vt:i4>0</vt:i4>
      </vt:variant>
      <vt:variant>
        <vt:i4>5</vt:i4>
      </vt:variant>
      <vt:variant>
        <vt:lpwstr/>
      </vt:variant>
      <vt:variant>
        <vt:lpwstr>_Toc178601111</vt:lpwstr>
      </vt:variant>
      <vt:variant>
        <vt:i4>1441848</vt:i4>
      </vt:variant>
      <vt:variant>
        <vt:i4>62</vt:i4>
      </vt:variant>
      <vt:variant>
        <vt:i4>0</vt:i4>
      </vt:variant>
      <vt:variant>
        <vt:i4>5</vt:i4>
      </vt:variant>
      <vt:variant>
        <vt:lpwstr/>
      </vt:variant>
      <vt:variant>
        <vt:lpwstr>_Toc178601110</vt:lpwstr>
      </vt:variant>
      <vt:variant>
        <vt:i4>1507384</vt:i4>
      </vt:variant>
      <vt:variant>
        <vt:i4>56</vt:i4>
      </vt:variant>
      <vt:variant>
        <vt:i4>0</vt:i4>
      </vt:variant>
      <vt:variant>
        <vt:i4>5</vt:i4>
      </vt:variant>
      <vt:variant>
        <vt:lpwstr/>
      </vt:variant>
      <vt:variant>
        <vt:lpwstr>_Toc178601109</vt:lpwstr>
      </vt:variant>
      <vt:variant>
        <vt:i4>1507384</vt:i4>
      </vt:variant>
      <vt:variant>
        <vt:i4>50</vt:i4>
      </vt:variant>
      <vt:variant>
        <vt:i4>0</vt:i4>
      </vt:variant>
      <vt:variant>
        <vt:i4>5</vt:i4>
      </vt:variant>
      <vt:variant>
        <vt:lpwstr/>
      </vt:variant>
      <vt:variant>
        <vt:lpwstr>_Toc178601108</vt:lpwstr>
      </vt:variant>
      <vt:variant>
        <vt:i4>1507384</vt:i4>
      </vt:variant>
      <vt:variant>
        <vt:i4>44</vt:i4>
      </vt:variant>
      <vt:variant>
        <vt:i4>0</vt:i4>
      </vt:variant>
      <vt:variant>
        <vt:i4>5</vt:i4>
      </vt:variant>
      <vt:variant>
        <vt:lpwstr/>
      </vt:variant>
      <vt:variant>
        <vt:lpwstr>_Toc178601107</vt:lpwstr>
      </vt:variant>
      <vt:variant>
        <vt:i4>1507384</vt:i4>
      </vt:variant>
      <vt:variant>
        <vt:i4>38</vt:i4>
      </vt:variant>
      <vt:variant>
        <vt:i4>0</vt:i4>
      </vt:variant>
      <vt:variant>
        <vt:i4>5</vt:i4>
      </vt:variant>
      <vt:variant>
        <vt:lpwstr/>
      </vt:variant>
      <vt:variant>
        <vt:lpwstr>_Toc178601106</vt:lpwstr>
      </vt:variant>
      <vt:variant>
        <vt:i4>1507384</vt:i4>
      </vt:variant>
      <vt:variant>
        <vt:i4>32</vt:i4>
      </vt:variant>
      <vt:variant>
        <vt:i4>0</vt:i4>
      </vt:variant>
      <vt:variant>
        <vt:i4>5</vt:i4>
      </vt:variant>
      <vt:variant>
        <vt:lpwstr/>
      </vt:variant>
      <vt:variant>
        <vt:lpwstr>_Toc178601105</vt:lpwstr>
      </vt:variant>
      <vt:variant>
        <vt:i4>1507384</vt:i4>
      </vt:variant>
      <vt:variant>
        <vt:i4>26</vt:i4>
      </vt:variant>
      <vt:variant>
        <vt:i4>0</vt:i4>
      </vt:variant>
      <vt:variant>
        <vt:i4>5</vt:i4>
      </vt:variant>
      <vt:variant>
        <vt:lpwstr/>
      </vt:variant>
      <vt:variant>
        <vt:lpwstr>_Toc178601104</vt:lpwstr>
      </vt:variant>
      <vt:variant>
        <vt:i4>1507384</vt:i4>
      </vt:variant>
      <vt:variant>
        <vt:i4>20</vt:i4>
      </vt:variant>
      <vt:variant>
        <vt:i4>0</vt:i4>
      </vt:variant>
      <vt:variant>
        <vt:i4>5</vt:i4>
      </vt:variant>
      <vt:variant>
        <vt:lpwstr/>
      </vt:variant>
      <vt:variant>
        <vt:lpwstr>_Toc178601103</vt:lpwstr>
      </vt:variant>
      <vt:variant>
        <vt:i4>1507384</vt:i4>
      </vt:variant>
      <vt:variant>
        <vt:i4>14</vt:i4>
      </vt:variant>
      <vt:variant>
        <vt:i4>0</vt:i4>
      </vt:variant>
      <vt:variant>
        <vt:i4>5</vt:i4>
      </vt:variant>
      <vt:variant>
        <vt:lpwstr/>
      </vt:variant>
      <vt:variant>
        <vt:lpwstr>_Toc178601102</vt:lpwstr>
      </vt:variant>
      <vt:variant>
        <vt:i4>1507384</vt:i4>
      </vt:variant>
      <vt:variant>
        <vt:i4>8</vt:i4>
      </vt:variant>
      <vt:variant>
        <vt:i4>0</vt:i4>
      </vt:variant>
      <vt:variant>
        <vt:i4>5</vt:i4>
      </vt:variant>
      <vt:variant>
        <vt:lpwstr/>
      </vt:variant>
      <vt:variant>
        <vt:lpwstr>_Toc178601101</vt:lpwstr>
      </vt:variant>
      <vt:variant>
        <vt:i4>1507384</vt:i4>
      </vt:variant>
      <vt:variant>
        <vt:i4>2</vt:i4>
      </vt:variant>
      <vt:variant>
        <vt:i4>0</vt:i4>
      </vt:variant>
      <vt:variant>
        <vt:i4>5</vt:i4>
      </vt:variant>
      <vt:variant>
        <vt:lpwstr/>
      </vt:variant>
      <vt:variant>
        <vt:lpwstr>_Toc178601100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Kolveg Nikoletta</dc:creator>
  <cp:keywords>&lt;projekt rövid neve&gt;</cp:keywords>
  <dc:description/>
  <cp:lastModifiedBy>Horvay Boglárka Emese</cp:lastModifiedBy>
  <cp:revision>3</cp:revision>
  <cp:lastPrinted>2022-04-04T10:21:00Z</cp:lastPrinted>
  <dcterms:created xsi:type="dcterms:W3CDTF">2024-12-11T10:23:00Z</dcterms:created>
  <dcterms:modified xsi:type="dcterms:W3CDTF">2024-12-12T16:42:00Z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0x0101008EDA5BB357C9B543A7F786DC3AA15187</vt:lpwstr>
  </property>
</Properties>
</file>