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69078EB3" w:rsidR="000C4C80" w:rsidRPr="00E47D7D" w:rsidRDefault="005F41CA" w:rsidP="00794522">
      <w:pPr>
        <w:spacing w:before="2280"/>
        <w:jc w:val="center"/>
        <w:rPr>
          <w:b/>
          <w:sz w:val="32"/>
          <w:szCs w:val="32"/>
        </w:rPr>
      </w:pPr>
      <w:r w:rsidRPr="005F41CA">
        <w:rPr>
          <w:b/>
          <w:sz w:val="32"/>
          <w:szCs w:val="32"/>
        </w:rPr>
        <w:t>Módszertani útmutató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3D8C3D55" w:rsidR="000C4C80" w:rsidRPr="00E47D7D" w:rsidRDefault="00462AAA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4A13FD">
      <w:pPr>
        <w:spacing w:before="30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0759000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0759001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8F7555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8F7555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8F7555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8F7555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8F7555">
        <w:trPr>
          <w:trHeight w:val="6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8F7555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8F7555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8F7555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8F7555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8F7555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8F7555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8F7555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8F7555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8F7555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8F7555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8F7555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8F7555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8F7555">
            <w:pPr>
              <w:spacing w:after="0"/>
            </w:pPr>
            <w:r w:rsidRPr="009C2018">
              <w:t>&lt;</w:t>
            </w:r>
            <w:r w:rsidR="00424596" w:rsidRPr="00424596">
              <w:t>FileName</w:t>
            </w:r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0759002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8F7555">
            <w:pPr>
              <w:spacing w:after="0"/>
            </w:pPr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8F7555">
            <w:pPr>
              <w:spacing w:after="0"/>
            </w:pPr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8F7555">
            <w:pPr>
              <w:spacing w:after="0"/>
            </w:pPr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8F7555">
            <w:pPr>
              <w:spacing w:after="0"/>
            </w:pPr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8F7555">
            <w:pPr>
              <w:spacing w:after="0"/>
            </w:pPr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8F7555">
            <w:pPr>
              <w:spacing w:after="0"/>
            </w:pPr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8F7555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8F7555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0759003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53E16326" w14:textId="206502FA" w:rsidR="00AC6A2B" w:rsidRPr="007F0A13" w:rsidRDefault="00AC6A2B" w:rsidP="007F0A13">
      <w:pPr>
        <w:pStyle w:val="Cmsor2"/>
      </w:pPr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  <w:bookmarkStart w:id="41" w:name="_Toc178330894"/>
      <w:bookmarkStart w:id="42" w:name="_Toc178860541"/>
      <w:bookmarkStart w:id="43" w:name="_Toc180759004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2B2EC336" w14:textId="11952FD0" w:rsidR="008B04C6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59000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1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Dokumentum kontroll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_Toc180759000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2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3C03B606" w14:textId="5301E04D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1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1.1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Dokumentum jellemzők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_Toc180759001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2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756AE1FD" w14:textId="287FDFD1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2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1.2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Jóváhagyások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_Toc180759002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2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206C90A3" w14:textId="6E572AD6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3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1.3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Változtatások jegyzéke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_Toc180759003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2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7FF57C13" w14:textId="1A93A516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4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1.4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Kapcsolódó dokumentumok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_Toc180759004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2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07A5F452" w14:textId="4E0470C7" w:rsidR="008B04C6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5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2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Cél és hatókör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_Toc180759005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6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049A9462" w14:textId="590D1CF6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6" w:history="1">
            <w:r w:rsidR="008B04C6" w:rsidRPr="00751C7D">
              <w:rPr>
                <w:rStyle w:val="Hiperhivatkozs"/>
                <w:rFonts w:ascii="Calibri Light" w:hAnsi="Calibri Light"/>
                <w:noProof/>
                <w:spacing w:val="-2"/>
              </w:rPr>
              <w:t>2.1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  <w:spacing w:val="-2"/>
              </w:rPr>
              <w:t>Kapcsolódó dokumentumok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_Toc180759006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6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393B159F" w14:textId="53909268" w:rsidR="008B04C6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7" w:history="1">
            <w:r w:rsidR="008B04C6" w:rsidRPr="00751C7D">
              <w:rPr>
                <w:rStyle w:val="Hiperhivatkozs"/>
                <w:rFonts w:ascii="Calibri Light" w:hAnsi="Calibri Light"/>
                <w:noProof/>
                <w:spacing w:val="-2"/>
              </w:rPr>
              <w:t>3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Fogalmak és rövidítések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_Toc180759007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6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2AB93A12" w14:textId="40CD7846" w:rsidR="008B04C6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8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4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Felhasználók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_Toc180759008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7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1EF59F0E" w14:textId="68AA5422" w:rsidR="008B04C6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09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5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Iratok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_Toc180759009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7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4FE39FBF" w14:textId="50FB6AFC" w:rsidR="008B04C6" w:rsidRDefault="00000000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0" w:history="1">
            <w:r w:rsidR="008B04C6" w:rsidRPr="00751C7D">
              <w:rPr>
                <w:rStyle w:val="Hiperhivatkozs"/>
                <w:rFonts w:ascii="Calibri Light" w:hAnsi="Calibri Light"/>
                <w:iCs/>
                <w:noProof/>
              </w:rPr>
              <w:t>6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iCs/>
                <w:noProof/>
              </w:rPr>
              <w:t>Igazgatási folyamatok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_Toc180759010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7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6A743D0C" w14:textId="4C85680D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1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6.1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Igazgatási szintű kérdések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_Toc180759011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7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0856ED53" w14:textId="4AA1922A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2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6.2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Tipikus igazgatási folyamatok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_Toc180759012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8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09DB3537" w14:textId="1D26A08E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3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6.3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Speciális esetek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_Toc180759013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8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39952AF7" w14:textId="3412B3C9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4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6.4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Kódjegyzékek, bemeneti mezők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_Toc180759014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8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2A9E111C" w14:textId="5E45CB27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5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6.5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Összefüggések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_Toc180759015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9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0D032EAD" w14:textId="70B21524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6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6.6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Tipikus kimenetek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_Toc180759016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9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4E224B9C" w14:textId="6D1FD0DE" w:rsidR="008B04C6" w:rsidRDefault="00000000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0759017" w:history="1">
            <w:r w:rsidR="008B04C6" w:rsidRPr="00751C7D">
              <w:rPr>
                <w:rStyle w:val="Hiperhivatkozs"/>
                <w:rFonts w:ascii="Calibri Light" w:hAnsi="Calibri Light"/>
                <w:noProof/>
              </w:rPr>
              <w:t>6.7</w:t>
            </w:r>
            <w:r w:rsidR="008B04C6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8B04C6" w:rsidRPr="00751C7D">
              <w:rPr>
                <w:rStyle w:val="Hiperhivatkozs"/>
                <w:noProof/>
              </w:rPr>
              <w:t>Eljárások</w:t>
            </w:r>
            <w:r w:rsidR="008B04C6">
              <w:rPr>
                <w:noProof/>
                <w:webHidden/>
              </w:rPr>
              <w:tab/>
            </w:r>
            <w:r w:rsidR="008B04C6">
              <w:rPr>
                <w:noProof/>
                <w:webHidden/>
              </w:rPr>
              <w:fldChar w:fldCharType="begin"/>
            </w:r>
            <w:r w:rsidR="008B04C6">
              <w:rPr>
                <w:noProof/>
                <w:webHidden/>
              </w:rPr>
              <w:instrText xml:space="preserve"> PAGEREF _Toc180759017 \h </w:instrText>
            </w:r>
            <w:r w:rsidR="008B04C6">
              <w:rPr>
                <w:noProof/>
                <w:webHidden/>
              </w:rPr>
            </w:r>
            <w:r w:rsidR="008B04C6">
              <w:rPr>
                <w:noProof/>
                <w:webHidden/>
              </w:rPr>
              <w:fldChar w:fldCharType="separate"/>
            </w:r>
            <w:r w:rsidR="008B04C6">
              <w:rPr>
                <w:noProof/>
                <w:webHidden/>
              </w:rPr>
              <w:t>9</w:t>
            </w:r>
            <w:r w:rsidR="008B04C6">
              <w:rPr>
                <w:noProof/>
                <w:webHidden/>
              </w:rPr>
              <w:fldChar w:fldCharType="end"/>
            </w:r>
          </w:hyperlink>
        </w:p>
        <w:p w14:paraId="694522FC" w14:textId="14BB7252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265D2FA7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1D2F66" w:rsidRPr="001D2F66">
        <w:rPr>
          <w:iCs/>
        </w:rPr>
        <w:t>Módszertani útmutató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1D2F66" w:rsidRPr="001D2F66">
        <w:rPr>
          <w:iCs/>
        </w:rPr>
        <w:t>Módszertani útmutató</w:t>
      </w:r>
      <w:r w:rsidR="00FA20C6" w:rsidRPr="00581E17">
        <w:rPr>
          <w:iCs/>
        </w:rPr>
        <w:t xml:space="preserve"> 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1AEE0AB3" w14:textId="6510D17C" w:rsidR="00442240" w:rsidRPr="005F41CA" w:rsidRDefault="005F41CA" w:rsidP="005F41CA">
      <w:pPr>
        <w:spacing w:before="240" w:after="240"/>
        <w:rPr>
          <w:iCs/>
        </w:rPr>
      </w:pPr>
      <w:bookmarkStart w:id="52" w:name="_Toc178330897"/>
      <w:r w:rsidRPr="005F41CA">
        <w:rPr>
          <w:iCs/>
        </w:rPr>
        <w:t>A módszertani útmutató célja az, hogy bemutassa, az alkalmazást milyen módon lehet és kell használni azon igazgatási tevékenységek elvégzésére, melyekre azt szánták, függetlenül attól, hogy a tevékenység elvégzése grafikus felhasználó felületen vagy API-n (Application Programming Interface) keresztül történik-e.</w:t>
      </w:r>
    </w:p>
    <w:p w14:paraId="72075827" w14:textId="0ADA18CA" w:rsidR="004A13FD" w:rsidRPr="0080561A" w:rsidRDefault="00C8707B" w:rsidP="004A13FD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Start w:id="53" w:name="_Toc178330898"/>
      <w:bookmarkEnd w:id="52"/>
    </w:p>
    <w:bookmarkEnd w:id="53"/>
    <w:p w14:paraId="1A7B553E" w14:textId="77777777" w:rsidR="005F41CA" w:rsidRDefault="005F41CA" w:rsidP="0080561A">
      <w:pPr>
        <w:spacing w:after="240"/>
      </w:pPr>
      <w:r w:rsidRPr="005F41CA">
        <w:t>A módszertani útmutatónak nem célja az alkalmazás funkcionalitásának részletes bemutatása, hiszen erre a felhasználói kézikönyv szolgál, sem az, hogy leírja, hogyan lehet ellenőrizni, hogy az alkalmazás képes-e ellátni a feladatát – ezt a célt a funkcionális tesztelési terv tölti be.</w:t>
      </w:r>
    </w:p>
    <w:p w14:paraId="50A49771" w14:textId="383DD3C5" w:rsidR="00AE0BF5" w:rsidRDefault="005F41CA" w:rsidP="0080561A">
      <w:pPr>
        <w:spacing w:after="240"/>
        <w:rPr>
          <w:b/>
          <w:iCs/>
          <w:szCs w:val="24"/>
        </w:rPr>
      </w:pPr>
      <w:r w:rsidRPr="005F41CA">
        <w:rPr>
          <w:b/>
          <w:iCs/>
          <w:szCs w:val="24"/>
        </w:rPr>
        <w:t>Felhasználói körök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6717"/>
      </w:tblGrid>
      <w:tr w:rsidR="00AE0BF5" w:rsidRPr="005D5192" w14:paraId="090E1594" w14:textId="77777777" w:rsidTr="00682A6F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20EB949" w14:textId="77777777" w:rsidR="00AE0BF5" w:rsidRPr="00AE0BF5" w:rsidRDefault="00AE0BF5" w:rsidP="00682A6F">
            <w:pPr>
              <w:rPr>
                <w:iCs/>
              </w:rPr>
            </w:pPr>
            <w:r w:rsidRPr="00AE0BF5">
              <w:rPr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59E6DF37" w14:textId="77777777" w:rsidR="00AE0BF5" w:rsidRPr="00AE0BF5" w:rsidRDefault="00AE0BF5" w:rsidP="00682A6F">
            <w:pPr>
              <w:rPr>
                <w:iCs/>
              </w:rPr>
            </w:pPr>
            <w:r w:rsidRPr="00AE0BF5">
              <w:rPr>
                <w:iCs/>
              </w:rPr>
              <w:t>Felhasználás módja</w:t>
            </w:r>
          </w:p>
        </w:tc>
      </w:tr>
      <w:tr w:rsidR="00AE0BF5" w:rsidRPr="005D5192" w14:paraId="149FE396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E8503" w14:textId="2A50D14A" w:rsidR="00AE0BF5" w:rsidRPr="00AE0BF5" w:rsidRDefault="005F41CA" w:rsidP="00682A6F">
            <w:pPr>
              <w:rPr>
                <w:iCs/>
              </w:rPr>
            </w:pPr>
            <w:r w:rsidRPr="005F41CA">
              <w:rPr>
                <w:iCs/>
              </w:rPr>
              <w:t>Igazgatási szakértő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1B169" w14:textId="7F2508C7" w:rsidR="00AE0BF5" w:rsidRPr="00AE0BF5" w:rsidRDefault="005F41CA" w:rsidP="00682A6F">
            <w:pPr>
              <w:rPr>
                <w:iCs/>
              </w:rPr>
            </w:pPr>
            <w:r w:rsidRPr="005F41CA">
              <w:rPr>
                <w:iCs/>
              </w:rPr>
              <w:t>Alkalmazás funkcionalitási teljességének ellenőrzése</w:t>
            </w:r>
          </w:p>
        </w:tc>
      </w:tr>
      <w:tr w:rsidR="00AE0BF5" w:rsidRPr="005D5192" w14:paraId="7DB6BD61" w14:textId="77777777" w:rsidTr="00682A6F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AAE2F" w14:textId="1DE3E057" w:rsidR="00AE0BF5" w:rsidRPr="00AE0BF5" w:rsidRDefault="005F41CA" w:rsidP="00682A6F">
            <w:pPr>
              <w:rPr>
                <w:iCs/>
              </w:rPr>
            </w:pPr>
            <w:r w:rsidRPr="005F41CA">
              <w:rPr>
                <w:iCs/>
              </w:rPr>
              <w:t>Felhasználó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80C25" w14:textId="55887B4C" w:rsidR="00AE0BF5" w:rsidRPr="009B6DFB" w:rsidRDefault="005F41CA" w:rsidP="009B6DFB">
            <w:pPr>
              <w:rPr>
                <w:iCs/>
              </w:rPr>
            </w:pPr>
            <w:r w:rsidRPr="005F41CA">
              <w:rPr>
                <w:iCs/>
              </w:rPr>
              <w:t>Igazgatási feladatok végrehajtása az alkalmazás segítségével</w:t>
            </w:r>
          </w:p>
        </w:tc>
      </w:tr>
    </w:tbl>
    <w:p w14:paraId="3FAA1E8A" w14:textId="77777777" w:rsidR="00AE0BF5" w:rsidRDefault="00AE0BF5" w:rsidP="0080561A">
      <w:pPr>
        <w:spacing w:after="240"/>
        <w:rPr>
          <w:b/>
          <w:iCs/>
          <w:szCs w:val="24"/>
        </w:rPr>
      </w:pPr>
    </w:p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628360C5" w14:textId="77777777" w:rsidR="005F41CA" w:rsidRPr="005F41CA" w:rsidRDefault="005F41CA" w:rsidP="005F41CA">
      <w:pPr>
        <w:pStyle w:val="Listaszerbekezds"/>
        <w:numPr>
          <w:ilvl w:val="0"/>
          <w:numId w:val="176"/>
        </w:numPr>
        <w:spacing w:after="240"/>
      </w:pPr>
      <w:r w:rsidRPr="005F41CA">
        <w:t>Funkcionális specifikáció</w:t>
      </w:r>
    </w:p>
    <w:p w14:paraId="65244CAA" w14:textId="77777777" w:rsidR="005F41CA" w:rsidRPr="005F41CA" w:rsidRDefault="005F41CA" w:rsidP="005F41CA">
      <w:pPr>
        <w:pStyle w:val="Listaszerbekezds"/>
        <w:numPr>
          <w:ilvl w:val="0"/>
          <w:numId w:val="176"/>
        </w:numPr>
        <w:spacing w:after="240"/>
      </w:pPr>
      <w:r w:rsidRPr="005F41CA">
        <w:t>Igazgatási rendszerterv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75A97BB9" w14:textId="0BF6819C" w:rsidR="00442240" w:rsidRPr="00442240" w:rsidRDefault="00442240" w:rsidP="00442240">
      <w:pPr>
        <w:pStyle w:val="Cmsor1"/>
      </w:pPr>
      <w:bookmarkStart w:id="55" w:name="_Toc180759005"/>
      <w:r w:rsidRPr="00442240">
        <w:lastRenderedPageBreak/>
        <w:t>Cél és hatókör</w:t>
      </w:r>
      <w:bookmarkEnd w:id="55"/>
    </w:p>
    <w:p w14:paraId="7323B1C8" w14:textId="77777777" w:rsidR="00442240" w:rsidRDefault="00442240" w:rsidP="00442240">
      <w:r w:rsidRPr="00442240">
        <w:t>{TÖRLENDŐ_RÉSZ}</w:t>
      </w:r>
    </w:p>
    <w:p w14:paraId="25F2E860" w14:textId="53DB0B8A" w:rsidR="00BA6177" w:rsidRDefault="00BA6177" w:rsidP="00442240">
      <w:r>
        <w:t>A fejezet célja</w:t>
      </w:r>
      <w:r w:rsidR="00442240" w:rsidRPr="00442240">
        <w:t>:</w:t>
      </w:r>
      <w:r w:rsidR="009B6DFB" w:rsidRPr="009B6DFB">
        <w:t xml:space="preserve"> </w:t>
      </w:r>
      <w:r w:rsidR="005F41CA">
        <w:t>a</w:t>
      </w:r>
      <w:r w:rsidR="005F41CA" w:rsidRPr="005F41CA">
        <w:t xml:space="preserve"> módszertani útmutató célja és hatóköre.</w:t>
      </w:r>
    </w:p>
    <w:p w14:paraId="5D870D5E" w14:textId="77777777" w:rsidR="005F41CA" w:rsidRDefault="00BA6177" w:rsidP="00442240">
      <w:r>
        <w:t>A fejezet tartalmi elvárásai:</w:t>
      </w:r>
    </w:p>
    <w:p w14:paraId="28A53E56" w14:textId="38CA30C7" w:rsidR="005F41CA" w:rsidRDefault="005F41CA" w:rsidP="005F41CA">
      <w:pPr>
        <w:pStyle w:val="Listaszerbekezds"/>
        <w:numPr>
          <w:ilvl w:val="0"/>
          <w:numId w:val="177"/>
        </w:numPr>
        <w:spacing w:before="240" w:after="240"/>
      </w:pPr>
      <w:r>
        <w:t>röviden ismertesse a dokumentum célját és célközönségét,</w:t>
      </w:r>
    </w:p>
    <w:p w14:paraId="66554088" w14:textId="3FBE244D" w:rsidR="005F41CA" w:rsidRDefault="005F41CA" w:rsidP="005F41CA">
      <w:pPr>
        <w:pStyle w:val="Listaszerbekezds"/>
        <w:numPr>
          <w:ilvl w:val="0"/>
          <w:numId w:val="177"/>
        </w:numPr>
        <w:spacing w:before="240" w:after="240"/>
      </w:pPr>
      <w:r>
        <w:t>foglalja össze az alkalmazás feladatát,</w:t>
      </w:r>
    </w:p>
    <w:p w14:paraId="7176169F" w14:textId="77777777" w:rsidR="005F41CA" w:rsidRDefault="005F41CA" w:rsidP="005F41CA">
      <w:pPr>
        <w:pStyle w:val="Listaszerbekezds"/>
        <w:numPr>
          <w:ilvl w:val="0"/>
          <w:numId w:val="177"/>
        </w:numPr>
        <w:spacing w:before="240" w:after="240"/>
      </w:pPr>
      <w:r>
        <w:t>adjon áttekintést azokról a tevékenységekről, melyek elvégzését az alkalmazás kiváltani vagy támogatni hivatott, megemlítve az erre szolgáló interfészeket és típusukat (például webes felület, REST API, üzenetsorból érkező üzenetek).</w:t>
      </w:r>
    </w:p>
    <w:p w14:paraId="15AB55AC" w14:textId="5AB8753A" w:rsidR="00BA6177" w:rsidRPr="00BA6177" w:rsidRDefault="00BA6177" w:rsidP="005F41CA">
      <w:pPr>
        <w:spacing w:before="240" w:after="240"/>
        <w:rPr>
          <w:snapToGrid/>
        </w:rPr>
      </w:pPr>
      <w:r>
        <w:t>{TÖRLENDŐ_RÉSZ_VÉGE}</w:t>
      </w:r>
    </w:p>
    <w:p w14:paraId="4A8EFDDB" w14:textId="403FAD56" w:rsidR="00442240" w:rsidRDefault="00442240" w:rsidP="00BA6177">
      <w:pPr>
        <w:pStyle w:val="Cmsor2"/>
        <w:rPr>
          <w:spacing w:val="-2"/>
          <w:sz w:val="30"/>
          <w:szCs w:val="30"/>
        </w:rPr>
      </w:pPr>
      <w:bookmarkStart w:id="56" w:name="_Toc180759006"/>
      <w:r>
        <w:rPr>
          <w:bCs/>
          <w:spacing w:val="-2"/>
          <w:sz w:val="30"/>
          <w:szCs w:val="30"/>
        </w:rPr>
        <w:t>Kapcsolódó dokumentumok</w:t>
      </w:r>
      <w:bookmarkEnd w:id="56"/>
    </w:p>
    <w:p w14:paraId="6707B763" w14:textId="77777777" w:rsidR="00BA6177" w:rsidRDefault="00442240" w:rsidP="00442240">
      <w:r w:rsidRPr="00442240">
        <w:t>{TÖRLENDŐ_RÉSZ</w:t>
      </w:r>
    </w:p>
    <w:p w14:paraId="48A1A73A" w14:textId="1CE9030B" w:rsidR="005F41CA" w:rsidRDefault="00BA6177" w:rsidP="00955919">
      <w:r>
        <w:t>Az alfejezet célja</w:t>
      </w:r>
      <w:r w:rsidR="00442240" w:rsidRPr="00442240">
        <w:t>:</w:t>
      </w:r>
      <w:r w:rsidR="00955919" w:rsidRPr="00955919">
        <w:t xml:space="preserve"> </w:t>
      </w:r>
      <w:r w:rsidR="005F41CA">
        <w:t>k</w:t>
      </w:r>
      <w:r w:rsidR="005F41CA" w:rsidRPr="005F41CA">
        <w:t>apcsolódó dokumentációk felsorolása.</w:t>
      </w:r>
    </w:p>
    <w:p w14:paraId="15C1E5AE" w14:textId="77777777" w:rsidR="005F41CA" w:rsidRDefault="00BA6177" w:rsidP="005F41CA">
      <w:r>
        <w:t>Az alfejezet tartalmi elvárása</w:t>
      </w:r>
      <w:r w:rsidR="005F41CA">
        <w:t>:</w:t>
      </w:r>
    </w:p>
    <w:p w14:paraId="32C304FA" w14:textId="591FABB9" w:rsidR="005F41CA" w:rsidRDefault="005F41CA" w:rsidP="005F41CA">
      <w:pPr>
        <w:pStyle w:val="Listaszerbekezds"/>
        <w:numPr>
          <w:ilvl w:val="0"/>
          <w:numId w:val="178"/>
        </w:numPr>
      </w:pPr>
      <w:r>
        <w:t>sorolja fel az alkalmazás funkcionális specifikációját tartalmazó</w:t>
      </w:r>
      <w:r w:rsidR="003E0268">
        <w:t xml:space="preserve"> és</w:t>
      </w:r>
      <w:r>
        <w:t xml:space="preserve"> a kapcsolódó igazgatási folyamatok és szerepkörök leírását tartalmazó dokumentumokat,</w:t>
      </w:r>
    </w:p>
    <w:p w14:paraId="7EA2BC26" w14:textId="2BF72062" w:rsidR="005F41CA" w:rsidRDefault="005F41CA" w:rsidP="005F41CA">
      <w:pPr>
        <w:pStyle w:val="Listaszerbekezds"/>
        <w:numPr>
          <w:ilvl w:val="0"/>
          <w:numId w:val="178"/>
        </w:numPr>
      </w:pPr>
      <w:r>
        <w:t>sorolja fel az alkalmazás jogi alapjait képező jogszabályokat és más fontos szabályozási dokumentációkat is.</w:t>
      </w:r>
    </w:p>
    <w:p w14:paraId="0BBA34D3" w14:textId="4A5E1083" w:rsidR="00955919" w:rsidRDefault="00955919" w:rsidP="005F41CA">
      <w:r>
        <w:t xml:space="preserve">Az alfejezet formai elvárása: </w:t>
      </w:r>
      <w:r w:rsidR="005F41CA">
        <w:t>d</w:t>
      </w:r>
      <w:r w:rsidR="005F41CA" w:rsidRPr="005F41CA">
        <w:t>okumentumok címeinek és a dokumentumokra mutató URL-ek felsorolása.</w:t>
      </w:r>
    </w:p>
    <w:p w14:paraId="7F954332" w14:textId="65E98FC9" w:rsidR="00BA6177" w:rsidRPr="00BA6177" w:rsidRDefault="00BA6177" w:rsidP="00BA6177">
      <w:pPr>
        <w:spacing w:before="240" w:after="240"/>
        <w:rPr>
          <w:snapToGrid/>
        </w:rPr>
      </w:pPr>
      <w:r>
        <w:t>{TÖRLENDŐ_RÉSZ_VÉGE}</w:t>
      </w:r>
    </w:p>
    <w:p w14:paraId="1F961C12" w14:textId="77F75BF4" w:rsidR="00442240" w:rsidRDefault="00442240" w:rsidP="00BA6177">
      <w:pPr>
        <w:pStyle w:val="Cmsor1"/>
        <w:rPr>
          <w:spacing w:val="-2"/>
          <w:sz w:val="36"/>
          <w:szCs w:val="36"/>
        </w:rPr>
      </w:pPr>
      <w:bookmarkStart w:id="57" w:name="_Toc180759007"/>
      <w:r w:rsidRPr="00BA6177">
        <w:t>Fogalmak és rövidítések</w:t>
      </w:r>
      <w:bookmarkEnd w:id="57"/>
    </w:p>
    <w:p w14:paraId="4F329658" w14:textId="77777777" w:rsidR="00BA6177" w:rsidRDefault="00442240" w:rsidP="00442240">
      <w:r w:rsidRPr="00442240">
        <w:t>{TÖRLENDŐ_RÉSZ}</w:t>
      </w:r>
    </w:p>
    <w:p w14:paraId="1CBEE4D3" w14:textId="3A54CC8C" w:rsidR="00BA6177" w:rsidRDefault="00BA6177" w:rsidP="00442240">
      <w:r>
        <w:t>A</w:t>
      </w:r>
      <w:r w:rsidR="00955919">
        <w:t xml:space="preserve"> </w:t>
      </w:r>
      <w:r>
        <w:t>fejezet célja</w:t>
      </w:r>
      <w:r w:rsidR="005F41CA">
        <w:t>: a</w:t>
      </w:r>
      <w:r w:rsidR="005F41CA" w:rsidRPr="005F41CA">
        <w:t xml:space="preserve"> módszertani útmutatóban használt fogalmak és rövidítések ismertetése.</w:t>
      </w:r>
    </w:p>
    <w:p w14:paraId="7123B1EC" w14:textId="745477E6" w:rsidR="005F41CA" w:rsidRDefault="005C6AE0" w:rsidP="00955919">
      <w:r>
        <w:t xml:space="preserve">A </w:t>
      </w:r>
      <w:r w:rsidR="00BA6177">
        <w:t>fejezet tartalmi elvárása</w:t>
      </w:r>
      <w:r w:rsidR="005F41CA">
        <w:t xml:space="preserve">: </w:t>
      </w:r>
      <w:r w:rsidR="005F41CA" w:rsidRPr="005F41CA">
        <w:t xml:space="preserve">sorolja fel a dokumentumban használt mindazon fogalmakat, illetve rövidítéseket, melyek nem tekinthetők széles körben ismertnek, valamint jelentésüket olyan részletességgel kell elmagyaráznia, hogy a célközönség tagjai megértsék azokat. A </w:t>
      </w:r>
      <w:r w:rsidR="005F41CA">
        <w:t>fejezet</w:t>
      </w:r>
      <w:r w:rsidR="005F41CA" w:rsidRPr="005F41CA">
        <w:t xml:space="preserve"> elsősorban referenciaként szolgál, így az itt szereplő fogalmak, illetve rövidítések magyarázatát a dokumentum azon pontjain is meg kell ismételni, ahol azok először megjelennek.</w:t>
      </w:r>
    </w:p>
    <w:p w14:paraId="5CBF929D" w14:textId="4BAFD400" w:rsidR="00442240" w:rsidRDefault="00BA6177" w:rsidP="00955919">
      <w:r>
        <w:t>A</w:t>
      </w:r>
      <w:r w:rsidR="005C6AE0">
        <w:t xml:space="preserve"> </w:t>
      </w:r>
      <w:r>
        <w:t>fejezet formai elvárása</w:t>
      </w:r>
      <w:r w:rsidR="00442240" w:rsidRPr="00442240">
        <w:t>:</w:t>
      </w:r>
      <w:r>
        <w:t xml:space="preserve"> </w:t>
      </w:r>
      <w:r w:rsidR="005F41CA">
        <w:t>á</w:t>
      </w:r>
      <w:r w:rsidR="005F41CA" w:rsidRPr="005F41CA">
        <w:t>bécé sorrendben a fogalmak és magyarázatuk.</w:t>
      </w:r>
    </w:p>
    <w:p w14:paraId="66A97A7C" w14:textId="4869E482" w:rsidR="00BA6177" w:rsidRPr="00BA6177" w:rsidRDefault="00BA6177" w:rsidP="00BA6177">
      <w:pPr>
        <w:spacing w:before="240" w:after="240"/>
        <w:rPr>
          <w:snapToGrid/>
        </w:rPr>
      </w:pPr>
      <w:r>
        <w:lastRenderedPageBreak/>
        <w:t>{TÖRLENDŐ_RÉSZ_VÉGE}</w:t>
      </w:r>
    </w:p>
    <w:p w14:paraId="5E4986D5" w14:textId="77777777" w:rsidR="005F41CA" w:rsidRDefault="005F41CA" w:rsidP="005F41CA">
      <w:pPr>
        <w:pStyle w:val="Cmsor1"/>
        <w:rPr>
          <w:bCs/>
        </w:rPr>
      </w:pPr>
      <w:bookmarkStart w:id="58" w:name="_Toc180759008"/>
      <w:r w:rsidRPr="005F41CA">
        <w:t>Felhasználók</w:t>
      </w:r>
      <w:bookmarkEnd w:id="58"/>
    </w:p>
    <w:p w14:paraId="749A0477" w14:textId="3CF00055" w:rsidR="00BA6177" w:rsidRDefault="00442240" w:rsidP="00442240">
      <w:r w:rsidRPr="00442240">
        <w:t>{TÖRLENDŐ_RÉSZ}</w:t>
      </w:r>
    </w:p>
    <w:p w14:paraId="17B9C98B" w14:textId="4FCE8EC8" w:rsidR="0020192C" w:rsidRDefault="0020192C" w:rsidP="00442240">
      <w:r>
        <w:t>A fejezet célja</w:t>
      </w:r>
      <w:r w:rsidR="00442240" w:rsidRPr="00442240">
        <w:t>:</w:t>
      </w:r>
      <w:r>
        <w:t xml:space="preserve"> </w:t>
      </w:r>
      <w:r w:rsidR="005F41CA">
        <w:t>f</w:t>
      </w:r>
      <w:r w:rsidR="005F41CA" w:rsidRPr="005F41CA">
        <w:t>elhasználói szerep- és munkakörök kapcsolatának, a feladat- és hatásköröknek a leírása.</w:t>
      </w:r>
    </w:p>
    <w:p w14:paraId="64B18D21" w14:textId="5E3999BF" w:rsidR="005F41CA" w:rsidRDefault="0020192C" w:rsidP="005F41CA">
      <w:r>
        <w:t>A fejezet tartalmi elvárásai:</w:t>
      </w:r>
      <w:r w:rsidR="005F41CA" w:rsidRPr="005F41CA">
        <w:t xml:space="preserve"> határozza meg, hogy az alkalmazás által ismert szerepkörök hogyan viszonyulnak az igazgatási folyamatban meghatározott munkakörökhöz, valamint hogy az alkalmazásban definiált jogosultságok milyen módon feleltethetők meg az igazgatási folyamatban megszabott hatásköröknek.</w:t>
      </w:r>
    </w:p>
    <w:p w14:paraId="45F8A7BF" w14:textId="60F2FBC5" w:rsidR="0020192C" w:rsidRPr="005F41CA" w:rsidRDefault="0020192C" w:rsidP="005F41CA">
      <w:r>
        <w:t>{TÖRLENDŐ_RÉSZ_VÉGE}</w:t>
      </w:r>
    </w:p>
    <w:p w14:paraId="7A6D2C4A" w14:textId="77777777" w:rsidR="005F41CA" w:rsidRDefault="005F41CA" w:rsidP="005F41CA">
      <w:pPr>
        <w:pStyle w:val="Cmsor1"/>
        <w:rPr>
          <w:bCs/>
        </w:rPr>
      </w:pPr>
      <w:bookmarkStart w:id="59" w:name="_Toc180759009"/>
      <w:r w:rsidRPr="005F41CA">
        <w:t>Iratok</w:t>
      </w:r>
      <w:bookmarkEnd w:id="59"/>
    </w:p>
    <w:p w14:paraId="1BDF618A" w14:textId="79A2ED0E" w:rsidR="0020192C" w:rsidRDefault="00442240" w:rsidP="00442240">
      <w:r w:rsidRPr="00442240">
        <w:t>{TÖRLENDŐ_RÉSZ}</w:t>
      </w:r>
    </w:p>
    <w:p w14:paraId="7C1A1990" w14:textId="7A54C79E" w:rsidR="0020192C" w:rsidRDefault="00BA6177" w:rsidP="00442240">
      <w:r>
        <w:t>A</w:t>
      </w:r>
      <w:r w:rsidR="005F41CA">
        <w:t xml:space="preserve"> </w:t>
      </w:r>
      <w:r w:rsidR="0020192C">
        <w:t>fejezet célja</w:t>
      </w:r>
      <w:r w:rsidR="00442240" w:rsidRPr="00442240">
        <w:t>:</w:t>
      </w:r>
      <w:r w:rsidR="0020192C">
        <w:t xml:space="preserve"> </w:t>
      </w:r>
      <w:r w:rsidR="005F41CA">
        <w:t>a</w:t>
      </w:r>
      <w:r w:rsidR="005F41CA" w:rsidRPr="005F41CA">
        <w:t>z alkalmazásban használt iratok felsorolása.</w:t>
      </w:r>
    </w:p>
    <w:p w14:paraId="4400DAEA" w14:textId="17226F41" w:rsidR="00442240" w:rsidRDefault="0020192C" w:rsidP="005F41CA">
      <w:r>
        <w:t>A</w:t>
      </w:r>
      <w:r w:rsidR="005F41CA">
        <w:t xml:space="preserve"> </w:t>
      </w:r>
      <w:r>
        <w:t>fejezet tartalmi elvárása:</w:t>
      </w:r>
      <w:r w:rsidR="00442240">
        <w:t xml:space="preserve"> </w:t>
      </w:r>
      <w:r w:rsidR="005F41CA" w:rsidRPr="005F41CA">
        <w:t>sorolja fel az alkalmazásban használt, vagy az alkalmazás működése kapcsán érintett iratokat, röviden leírva az iratok szerepét és tartalmát, hivatkozva a kapcsolódó jogszabályokra.</w:t>
      </w:r>
    </w:p>
    <w:p w14:paraId="58587D2E" w14:textId="6EB0A309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4491E544" w14:textId="77777777" w:rsidR="005F41CA" w:rsidRDefault="005F41CA" w:rsidP="005F41CA">
      <w:pPr>
        <w:pStyle w:val="Cmsor1"/>
        <w:rPr>
          <w:rStyle w:val="inline-comment-marker"/>
          <w:b w:val="0"/>
          <w:bCs/>
          <w:iCs/>
          <w:szCs w:val="28"/>
        </w:rPr>
      </w:pPr>
      <w:bookmarkStart w:id="60" w:name="_Toc180759010"/>
      <w:r w:rsidRPr="005F41CA">
        <w:rPr>
          <w:rStyle w:val="inline-comment-marker"/>
          <w:iCs/>
          <w:szCs w:val="28"/>
        </w:rPr>
        <w:t>Igazgatási folyamatok</w:t>
      </w:r>
      <w:bookmarkEnd w:id="60"/>
    </w:p>
    <w:p w14:paraId="34B2B624" w14:textId="6560906F" w:rsidR="0020192C" w:rsidRDefault="00442240" w:rsidP="00442240">
      <w:r w:rsidRPr="00442240">
        <w:t>{TÖRLENDŐ_RÉSZ}</w:t>
      </w:r>
    </w:p>
    <w:p w14:paraId="7766B3DE" w14:textId="5C403B64" w:rsidR="0020192C" w:rsidRDefault="0020192C" w:rsidP="00442240">
      <w:r>
        <w:t>A</w:t>
      </w:r>
      <w:r w:rsidR="005F41CA">
        <w:t xml:space="preserve"> </w:t>
      </w:r>
      <w:r>
        <w:t>fejezet célja</w:t>
      </w:r>
      <w:r w:rsidR="00442240" w:rsidRPr="00442240">
        <w:t>:</w:t>
      </w:r>
      <w:r>
        <w:t xml:space="preserve"> </w:t>
      </w:r>
      <w:r w:rsidR="005F41CA">
        <w:t>a</w:t>
      </w:r>
      <w:r w:rsidR="005F41CA" w:rsidRPr="005F41CA">
        <w:t>z alkalmazás által megvalósított vagy támogatott igazgatási folyamatok bemutatása.</w:t>
      </w:r>
    </w:p>
    <w:p w14:paraId="45E86BBE" w14:textId="58C98B7F" w:rsidR="00442240" w:rsidRDefault="0020192C" w:rsidP="005F41CA">
      <w:r>
        <w:t>A</w:t>
      </w:r>
      <w:r w:rsidR="005F41CA">
        <w:t xml:space="preserve"> </w:t>
      </w:r>
      <w:r>
        <w:t>fejezet tartalmi elvárása:</w:t>
      </w:r>
      <w:r w:rsidR="00442240">
        <w:t xml:space="preserve"> </w:t>
      </w:r>
      <w:r w:rsidR="005F41CA" w:rsidRPr="005F41CA">
        <w:t>ismertesse az alkalmazás által megvalósított vagy támogatott igazgatási folyamatokat, azok lebonyolításának módját, a lebonyolítás során használatos esetleges kódokat, bemeneti mezőket is tárgyalva.</w:t>
      </w:r>
    </w:p>
    <w:p w14:paraId="32A1BB83" w14:textId="705B7607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64BF63C9" w14:textId="77777777" w:rsidR="005F41CA" w:rsidRDefault="005F41CA" w:rsidP="005F41CA">
      <w:pPr>
        <w:pStyle w:val="Cmsor2"/>
        <w:rPr>
          <w:bCs/>
        </w:rPr>
      </w:pPr>
      <w:bookmarkStart w:id="61" w:name="_Toc180759011"/>
      <w:r w:rsidRPr="005F41CA">
        <w:t>Igazgatási szintű kérdések</w:t>
      </w:r>
      <w:bookmarkEnd w:id="61"/>
    </w:p>
    <w:p w14:paraId="408EA2AC" w14:textId="6A4B45BD" w:rsidR="0020192C" w:rsidRDefault="00442240" w:rsidP="00442240">
      <w:r w:rsidRPr="00442240">
        <w:t>{TÖRLENDŐ_RÉSZ}</w:t>
      </w:r>
    </w:p>
    <w:p w14:paraId="60A762EF" w14:textId="5FF48480" w:rsidR="0020192C" w:rsidRDefault="0020192C" w:rsidP="00442240">
      <w:r>
        <w:t>A</w:t>
      </w:r>
      <w:r w:rsidR="005F41CA">
        <w:t>z</w:t>
      </w:r>
      <w:r w:rsidR="005C6AE0">
        <w:t xml:space="preserve"> </w:t>
      </w:r>
      <w:r w:rsidR="005F41CA">
        <w:t>al</w:t>
      </w:r>
      <w:r>
        <w:t>fejezet célja</w:t>
      </w:r>
      <w:r w:rsidR="00442240" w:rsidRPr="00442240">
        <w:t>:</w:t>
      </w:r>
      <w:r>
        <w:t xml:space="preserve"> </w:t>
      </w:r>
      <w:r w:rsidR="005F41CA">
        <w:t>i</w:t>
      </w:r>
      <w:r w:rsidR="005F41CA" w:rsidRPr="005F41CA">
        <w:t>gazgatási szintű kérdések áttekintése.</w:t>
      </w:r>
    </w:p>
    <w:p w14:paraId="3BD2B388" w14:textId="02DF242B" w:rsidR="005F41CA" w:rsidRDefault="0020192C" w:rsidP="005F41CA">
      <w:r>
        <w:t>A</w:t>
      </w:r>
      <w:r w:rsidR="005F41CA">
        <w:t>z</w:t>
      </w:r>
      <w:r w:rsidR="005C6AE0">
        <w:t xml:space="preserve"> </w:t>
      </w:r>
      <w:r w:rsidR="005F41CA">
        <w:t>al</w:t>
      </w:r>
      <w:r>
        <w:t>fejezet tartalmi elvárása</w:t>
      </w:r>
      <w:r w:rsidR="005C6AE0">
        <w:t>i</w:t>
      </w:r>
      <w:r>
        <w:t>:</w:t>
      </w:r>
      <w:r w:rsidR="005F41CA" w:rsidRPr="005F41CA">
        <w:t xml:space="preserve"> </w:t>
      </w:r>
      <w:r w:rsidR="005F41CA">
        <w:t>i</w:t>
      </w:r>
      <w:r w:rsidR="005F41CA" w:rsidRPr="005F41CA">
        <w:t>smertesse az alkalmazással kapcsolatos, igazgatási szintű kérdéseket.</w:t>
      </w:r>
    </w:p>
    <w:p w14:paraId="18D07868" w14:textId="5D986E77" w:rsidR="0020192C" w:rsidRPr="0020192C" w:rsidRDefault="0020192C" w:rsidP="005F41CA">
      <w:pPr>
        <w:rPr>
          <w:snapToGrid/>
        </w:rPr>
      </w:pPr>
      <w:r>
        <w:lastRenderedPageBreak/>
        <w:t>{TÖRLENDŐ_RÉSZ_VÉGE}</w:t>
      </w:r>
    </w:p>
    <w:p w14:paraId="519A9696" w14:textId="04E02E3F" w:rsidR="009B36E8" w:rsidRPr="005F41CA" w:rsidRDefault="005F41CA" w:rsidP="005F41CA">
      <w:pPr>
        <w:pStyle w:val="Cmsor2"/>
        <w:rPr>
          <w:rStyle w:val="inline-comment-marker"/>
        </w:rPr>
      </w:pPr>
      <w:bookmarkStart w:id="62" w:name="_Toc180759012"/>
      <w:r w:rsidRPr="005F41CA">
        <w:rPr>
          <w:rStyle w:val="inline-comment-marker"/>
        </w:rPr>
        <w:t>Tipikus igazgatási folyamatok</w:t>
      </w:r>
      <w:bookmarkEnd w:id="62"/>
    </w:p>
    <w:p w14:paraId="7AF98D91" w14:textId="09C7D09C" w:rsidR="0020192C" w:rsidRDefault="00442240" w:rsidP="00442240">
      <w:r w:rsidRPr="00442240">
        <w:t>{TÖRLENDŐ_RÉSZ}</w:t>
      </w:r>
    </w:p>
    <w:p w14:paraId="42286A3A" w14:textId="38AFDE33" w:rsidR="0020192C" w:rsidRDefault="00BA6177" w:rsidP="00442240">
      <w:r>
        <w:t>A</w:t>
      </w:r>
      <w:r w:rsidR="009B36E8">
        <w:t>z</w:t>
      </w:r>
      <w:r w:rsidR="0020192C">
        <w:t xml:space="preserve"> </w:t>
      </w:r>
      <w:r w:rsidR="009B36E8">
        <w:t>al</w:t>
      </w:r>
      <w:r w:rsidR="0020192C">
        <w:t>fejezet célja</w:t>
      </w:r>
      <w:r w:rsidR="00442240" w:rsidRPr="00442240">
        <w:t>:</w:t>
      </w:r>
      <w:r w:rsidR="0020192C">
        <w:t xml:space="preserve"> </w:t>
      </w:r>
      <w:r w:rsidR="005F41CA">
        <w:t>t</w:t>
      </w:r>
      <w:r w:rsidR="005F41CA" w:rsidRPr="005F41CA">
        <w:t>ipikus igazgatási folyamatok lebonyolításának bemutatása.</w:t>
      </w:r>
    </w:p>
    <w:p w14:paraId="390E3A57" w14:textId="234575FE" w:rsidR="009B36E8" w:rsidRDefault="0020192C" w:rsidP="009B36E8">
      <w:r>
        <w:t>A</w:t>
      </w:r>
      <w:r w:rsidR="009B36E8">
        <w:t>z</w:t>
      </w:r>
      <w:r w:rsidR="00803DF0">
        <w:t xml:space="preserve"> </w:t>
      </w:r>
      <w:r w:rsidR="009B36E8">
        <w:t>al</w:t>
      </w:r>
      <w:r>
        <w:t>fejezet tartalmi elvárásai:</w:t>
      </w:r>
    </w:p>
    <w:p w14:paraId="3BEA9BED" w14:textId="5C20D886" w:rsidR="005F41CA" w:rsidRPr="005F41CA" w:rsidRDefault="005F41CA" w:rsidP="005F41CA">
      <w:pPr>
        <w:pStyle w:val="Listaszerbekezds"/>
        <w:numPr>
          <w:ilvl w:val="0"/>
          <w:numId w:val="179"/>
        </w:numPr>
        <w:spacing w:before="240" w:after="240"/>
      </w:pPr>
      <w:r w:rsidRPr="005F41CA">
        <w:t>sorolja fel a leggyakrabban használatos igazgatási folyamatokat</w:t>
      </w:r>
      <w:r>
        <w:t>,</w:t>
      </w:r>
    </w:p>
    <w:p w14:paraId="326C9BEE" w14:textId="731F7ABF" w:rsidR="005F41CA" w:rsidRPr="005F41CA" w:rsidRDefault="005F41CA" w:rsidP="005F41CA">
      <w:pPr>
        <w:pStyle w:val="Listaszerbekezds"/>
        <w:numPr>
          <w:ilvl w:val="0"/>
          <w:numId w:val="179"/>
        </w:numPr>
        <w:spacing w:before="240" w:after="240"/>
      </w:pPr>
      <w:r w:rsidRPr="005F41CA">
        <w:t>írja le, hogy azokat hogyan lehet elvégezni az alkalmazás segítségével, hivatkozva a felhasználói kézikönyv megfelelő részeire. A lépések leírásának nem szükséges didaktikai igényűnek lennie, hiszen azt a feladatot a felhasználói kézikönyv tölti be; itt feltételezhető, hogy az olvasó tisztában van az alkalmazás alapfogalmaival</w:t>
      </w:r>
      <w:r>
        <w:t>,</w:t>
      </w:r>
    </w:p>
    <w:p w14:paraId="0BA6C238" w14:textId="19B4EB13" w:rsidR="005F41CA" w:rsidRPr="005F41CA" w:rsidRDefault="005F41CA" w:rsidP="005F41CA">
      <w:pPr>
        <w:pStyle w:val="Listaszerbekezds"/>
        <w:numPr>
          <w:ilvl w:val="0"/>
          <w:numId w:val="179"/>
        </w:numPr>
        <w:spacing w:before="240" w:after="240"/>
      </w:pPr>
      <w:r w:rsidRPr="005F41CA">
        <w:t>figyelmeztessen, ha két igazgatási folyamat elvégzése csak pár lépésben, vagy egy adott lépésben megadott bemeneti adatban különbözne egymástól</w:t>
      </w:r>
      <w:r>
        <w:t>.</w:t>
      </w:r>
    </w:p>
    <w:p w14:paraId="7AEAC589" w14:textId="4EFA3FBB" w:rsidR="0020192C" w:rsidRPr="0020192C" w:rsidRDefault="0020192C" w:rsidP="0020192C">
      <w:pPr>
        <w:spacing w:before="240" w:after="240"/>
        <w:rPr>
          <w:snapToGrid/>
        </w:rPr>
      </w:pPr>
      <w:r>
        <w:t>{TÖRLENDŐ_RÉSZ_VÉGE}</w:t>
      </w:r>
    </w:p>
    <w:p w14:paraId="2FBF6919" w14:textId="77777777" w:rsidR="008143A0" w:rsidRDefault="008143A0" w:rsidP="008143A0">
      <w:pPr>
        <w:pStyle w:val="Cmsor2"/>
        <w:rPr>
          <w:bCs/>
        </w:rPr>
      </w:pPr>
      <w:bookmarkStart w:id="63" w:name="_Toc180759013"/>
      <w:r w:rsidRPr="008143A0">
        <w:t>Speciális esetek</w:t>
      </w:r>
      <w:bookmarkEnd w:id="63"/>
    </w:p>
    <w:p w14:paraId="3D0BA2E7" w14:textId="5BB4521F" w:rsidR="0020192C" w:rsidRDefault="00442240" w:rsidP="00442240">
      <w:r w:rsidRPr="00442240">
        <w:t>{TÖRLENDŐ_RÉSZ}</w:t>
      </w:r>
    </w:p>
    <w:p w14:paraId="6143B2C1" w14:textId="198BF366" w:rsidR="0020192C" w:rsidRDefault="0020192C" w:rsidP="00442240">
      <w:r>
        <w:t>Az alfejezet célja</w:t>
      </w:r>
      <w:r w:rsidR="00442240" w:rsidRPr="00442240">
        <w:t>:</w:t>
      </w:r>
      <w:r>
        <w:t xml:space="preserve"> </w:t>
      </w:r>
      <w:r w:rsidR="008143A0">
        <w:t>a</w:t>
      </w:r>
      <w:r w:rsidR="008143A0" w:rsidRPr="008143A0">
        <w:t>nnak bemutatása, milyen módon kell az alkalmazásban speciális problémákat megoldani.</w:t>
      </w:r>
    </w:p>
    <w:p w14:paraId="17CC8FFB" w14:textId="77777777" w:rsidR="008143A0" w:rsidRDefault="0020192C" w:rsidP="008143A0">
      <w:r>
        <w:t>Az alfejezet tartalmi elvárásai:</w:t>
      </w:r>
    </w:p>
    <w:p w14:paraId="7DC5776B" w14:textId="2F4B87DC" w:rsidR="008143A0" w:rsidRDefault="008143A0" w:rsidP="008143A0">
      <w:pPr>
        <w:pStyle w:val="Listaszerbekezds"/>
        <w:numPr>
          <w:ilvl w:val="0"/>
          <w:numId w:val="180"/>
        </w:numPr>
      </w:pPr>
      <w:r>
        <w:t>mutassa be, hogy a felhasználó milyen módon tud megoldani speciális eseteket az alkalmazás segítségével, azokhoz milyen lépéseket kell elvégeznie a grafikus felhasználói felületen vagy az API-n keresztül,</w:t>
      </w:r>
    </w:p>
    <w:p w14:paraId="1B833FF4" w14:textId="77777777" w:rsidR="008143A0" w:rsidRDefault="008143A0" w:rsidP="008143A0">
      <w:pPr>
        <w:pStyle w:val="Listaszerbekezds"/>
        <w:numPr>
          <w:ilvl w:val="0"/>
          <w:numId w:val="180"/>
        </w:numPr>
      </w:pPr>
      <w:r>
        <w:t>ismertesse az alkalmazás sajátosságait, vagyis hogy mire kell odafigyelni a különböző tevékenységek elvégzésekor (például a szokásostól eltérő nevezéktan, a papíralapú ügyintézés folyamatától különböző lépések, a megszokottól eltérő bemenetek vagy kimenetek).</w:t>
      </w:r>
    </w:p>
    <w:p w14:paraId="04822957" w14:textId="153945B1" w:rsidR="0020192C" w:rsidRPr="0020192C" w:rsidRDefault="0020192C" w:rsidP="008143A0">
      <w:pPr>
        <w:rPr>
          <w:snapToGrid/>
        </w:rPr>
      </w:pPr>
      <w:r>
        <w:t>{TÖRLENDŐ_RÉSZ_VÉGE}</w:t>
      </w:r>
    </w:p>
    <w:p w14:paraId="44003E7C" w14:textId="77777777" w:rsidR="008143A0" w:rsidRDefault="008143A0" w:rsidP="008143A0">
      <w:pPr>
        <w:pStyle w:val="Cmsor2"/>
        <w:rPr>
          <w:bCs/>
        </w:rPr>
      </w:pPr>
      <w:bookmarkStart w:id="64" w:name="_Toc180759014"/>
      <w:r w:rsidRPr="008143A0">
        <w:t>Kódjegyzékek, bemeneti mezők</w:t>
      </w:r>
      <w:bookmarkEnd w:id="64"/>
    </w:p>
    <w:p w14:paraId="464F82D0" w14:textId="304E397D" w:rsidR="00BC6C1C" w:rsidRDefault="00442240" w:rsidP="00442240">
      <w:r w:rsidRPr="00442240">
        <w:t>{TÖRLENDŐ_RÉSZ}</w:t>
      </w:r>
    </w:p>
    <w:p w14:paraId="055E231F" w14:textId="53838B0E" w:rsidR="00BC6C1C" w:rsidRDefault="00BC6C1C" w:rsidP="00442240">
      <w:r>
        <w:t>Az alfejezet célja</w:t>
      </w:r>
      <w:r w:rsidR="00442240" w:rsidRPr="00442240">
        <w:t>:</w:t>
      </w:r>
      <w:r>
        <w:t xml:space="preserve"> </w:t>
      </w:r>
      <w:r w:rsidR="008143A0">
        <w:t>a</w:t>
      </w:r>
      <w:r w:rsidR="008143A0" w:rsidRPr="008143A0">
        <w:t>z alkalmazás fontosabb kódjegyzékeinek, az alkalmazásban szereplő bemeneti mezők kitöltési módjának leírása.</w:t>
      </w:r>
    </w:p>
    <w:p w14:paraId="727FB2E2" w14:textId="77777777" w:rsidR="009B36E8" w:rsidRDefault="00BC6C1C" w:rsidP="009B36E8">
      <w:r>
        <w:t>Az</w:t>
      </w:r>
      <w:r w:rsidR="00BA6177">
        <w:t xml:space="preserve"> </w:t>
      </w:r>
      <w:r>
        <w:t>alfejezet tartalmi elvárásai</w:t>
      </w:r>
      <w:r w:rsidR="00442240" w:rsidRPr="00442240">
        <w:t>:</w:t>
      </w:r>
    </w:p>
    <w:p w14:paraId="53869FE9" w14:textId="6AD05E51" w:rsidR="008143A0" w:rsidRPr="008143A0" w:rsidRDefault="008143A0" w:rsidP="008143A0">
      <w:pPr>
        <w:pStyle w:val="Listaszerbekezds"/>
        <w:numPr>
          <w:ilvl w:val="0"/>
          <w:numId w:val="181"/>
        </w:numPr>
      </w:pPr>
      <w:r w:rsidRPr="008143A0">
        <w:lastRenderedPageBreak/>
        <w:t>adja meg az alkalmazásban használt, lényegesebb kódjegyzékek elemeit és jelentésüket</w:t>
      </w:r>
      <w:r>
        <w:t>,</w:t>
      </w:r>
    </w:p>
    <w:p w14:paraId="6EB1908C" w14:textId="77777777" w:rsidR="008143A0" w:rsidRPr="008143A0" w:rsidRDefault="008143A0" w:rsidP="008143A0">
      <w:pPr>
        <w:pStyle w:val="Listaszerbekezds"/>
        <w:numPr>
          <w:ilvl w:val="0"/>
          <w:numId w:val="181"/>
        </w:numPr>
      </w:pPr>
      <w:r w:rsidRPr="008143A0">
        <w:t>adjon útmutatást az alkalmazásban felbukkanó, bemeneti mezők kitöltéséhez, ismertetve azok megengedett értékkészletét, az értékek pontos jelentését és igazgatási értelmezését, és leírja az alkalmazás által a mezők értékein elvégzett ellenőrzéseket.</w:t>
      </w:r>
    </w:p>
    <w:p w14:paraId="58165873" w14:textId="44F00054" w:rsidR="00D00EEA" w:rsidRPr="00D00EEA" w:rsidRDefault="00D00EEA" w:rsidP="009B36E8">
      <w:pPr>
        <w:rPr>
          <w:snapToGrid/>
        </w:rPr>
      </w:pPr>
      <w:r>
        <w:t>{TÖRLENDŐ_RÉSZ_VÉGE}</w:t>
      </w:r>
    </w:p>
    <w:p w14:paraId="153A9B9D" w14:textId="77777777" w:rsidR="008143A0" w:rsidRDefault="008143A0" w:rsidP="008143A0">
      <w:pPr>
        <w:pStyle w:val="Cmsor2"/>
        <w:rPr>
          <w:bCs/>
        </w:rPr>
      </w:pPr>
      <w:bookmarkStart w:id="65" w:name="_Toc180759015"/>
      <w:r w:rsidRPr="008143A0">
        <w:t>Összefüggések</w:t>
      </w:r>
      <w:bookmarkEnd w:id="65"/>
    </w:p>
    <w:p w14:paraId="338D13C2" w14:textId="66DF07C9" w:rsidR="00D00EEA" w:rsidRDefault="00442240" w:rsidP="00442240">
      <w:r w:rsidRPr="00442240">
        <w:t>{TÖRLENDŐ_RÉSZ}</w:t>
      </w:r>
    </w:p>
    <w:p w14:paraId="0C1F4CF8" w14:textId="62724E89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8143A0">
        <w:t>a</w:t>
      </w:r>
      <w:r w:rsidR="008143A0" w:rsidRPr="008143A0">
        <w:t>z alkalmazásban használatos fontosabb összefüggések ismertetése.</w:t>
      </w:r>
    </w:p>
    <w:p w14:paraId="7F79FFBF" w14:textId="5E7B3463" w:rsidR="008143A0" w:rsidRDefault="00D00EEA" w:rsidP="008143A0">
      <w:r>
        <w:t>Az alfejezet tartalmi elvárásai:</w:t>
      </w:r>
      <w:r w:rsidR="008143A0" w:rsidRPr="008143A0">
        <w:t xml:space="preserve"> sorolja fel a rendszerben használt fontosabb összefüggéseket, táblázatos formában.</w:t>
      </w:r>
    </w:p>
    <w:p w14:paraId="4D4BFFE0" w14:textId="3F717A9F" w:rsidR="00D00EEA" w:rsidRPr="00D00EEA" w:rsidRDefault="00D00EEA" w:rsidP="008143A0">
      <w:pPr>
        <w:rPr>
          <w:snapToGrid/>
        </w:rPr>
      </w:pPr>
      <w:r>
        <w:t>{TÖRLENDŐ_RÉSZ_VÉGE}</w:t>
      </w:r>
    </w:p>
    <w:p w14:paraId="13E489E6" w14:textId="77777777" w:rsidR="008143A0" w:rsidRDefault="008143A0" w:rsidP="008143A0">
      <w:pPr>
        <w:pStyle w:val="Cmsor2"/>
        <w:rPr>
          <w:bCs/>
        </w:rPr>
      </w:pPr>
      <w:bookmarkStart w:id="66" w:name="_Toc180759016"/>
      <w:r w:rsidRPr="008143A0">
        <w:t>Tipikus kimenetek</w:t>
      </w:r>
      <w:bookmarkEnd w:id="66"/>
    </w:p>
    <w:p w14:paraId="16197645" w14:textId="75212710" w:rsidR="00D00EEA" w:rsidRDefault="00442240" w:rsidP="00442240">
      <w:r w:rsidRPr="00442240">
        <w:t>{TÖRLENDŐ_RÉSZ}</w:t>
      </w:r>
    </w:p>
    <w:p w14:paraId="745351F6" w14:textId="13DEB6DD" w:rsidR="00D00EEA" w:rsidRDefault="00D00EEA" w:rsidP="00442240">
      <w:r>
        <w:t>Az alfejezet célja</w:t>
      </w:r>
      <w:r w:rsidR="00442240" w:rsidRPr="00442240">
        <w:t>:</w:t>
      </w:r>
      <w:r>
        <w:t xml:space="preserve"> </w:t>
      </w:r>
      <w:r w:rsidR="008143A0">
        <w:t>a</w:t>
      </w:r>
      <w:r w:rsidR="008143A0" w:rsidRPr="008143A0">
        <w:t>z alkalmazás által előállított, fontosabb kimenetek ismertetése.</w:t>
      </w:r>
    </w:p>
    <w:p w14:paraId="308942F0" w14:textId="6EE613DE" w:rsidR="008143A0" w:rsidRDefault="00D00EEA" w:rsidP="008143A0">
      <w:pPr>
        <w:rPr>
          <w:bCs w:val="0"/>
          <w:snapToGrid/>
          <w:szCs w:val="22"/>
          <w:lang w:eastAsia="en-US" w:bidi="en-US"/>
        </w:rPr>
      </w:pPr>
      <w:r>
        <w:t>Az alfejezet tartalmi elvárásai:</w:t>
      </w:r>
      <w:r w:rsidR="008143A0">
        <w:t xml:space="preserve"> </w:t>
      </w:r>
      <w:r w:rsidR="008143A0" w:rsidRPr="008143A0">
        <w:rPr>
          <w:bCs w:val="0"/>
          <w:snapToGrid/>
          <w:szCs w:val="22"/>
          <w:lang w:eastAsia="en-US" w:bidi="en-US"/>
        </w:rPr>
        <w:t>írja le az alkalmazás által a működése különböző pontjain előállított kimeneteket (listaképek, kinyomtatott iratok stb</w:t>
      </w:r>
      <w:r w:rsidR="001D2F66">
        <w:rPr>
          <w:bCs w:val="0"/>
          <w:snapToGrid/>
          <w:szCs w:val="22"/>
          <w:lang w:eastAsia="en-US" w:bidi="en-US"/>
        </w:rPr>
        <w:t>.</w:t>
      </w:r>
      <w:r w:rsidR="008143A0" w:rsidRPr="008143A0">
        <w:rPr>
          <w:bCs w:val="0"/>
          <w:snapToGrid/>
          <w:szCs w:val="22"/>
          <w:lang w:eastAsia="en-US" w:bidi="en-US"/>
        </w:rPr>
        <w:t>), azok tartalmát és a bennük szereplő egyes mezők jelentését.</w:t>
      </w:r>
    </w:p>
    <w:p w14:paraId="1E4D4491" w14:textId="12646527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p w14:paraId="58433567" w14:textId="77777777" w:rsidR="008143A0" w:rsidRDefault="008143A0" w:rsidP="008143A0">
      <w:pPr>
        <w:pStyle w:val="Cmsor2"/>
        <w:rPr>
          <w:bCs/>
        </w:rPr>
      </w:pPr>
      <w:bookmarkStart w:id="67" w:name="_Toc180759017"/>
      <w:r w:rsidRPr="008143A0">
        <w:t>Eljárások</w:t>
      </w:r>
      <w:bookmarkEnd w:id="67"/>
    </w:p>
    <w:p w14:paraId="6206EEBB" w14:textId="1BCE669C" w:rsidR="00D00EEA" w:rsidRDefault="00442240" w:rsidP="00442240">
      <w:r w:rsidRPr="00442240">
        <w:t>{TÖRLENDŐ_RÉSZ}</w:t>
      </w:r>
    </w:p>
    <w:p w14:paraId="4C215C9D" w14:textId="7BEC6D78" w:rsidR="00D00EEA" w:rsidRDefault="00D00EEA" w:rsidP="00442240">
      <w:r>
        <w:t>A</w:t>
      </w:r>
      <w:r w:rsidR="007341EC">
        <w:t>z</w:t>
      </w:r>
      <w:r w:rsidR="00F02D8C">
        <w:t xml:space="preserve"> </w:t>
      </w:r>
      <w:r w:rsidR="007341EC">
        <w:t>al</w:t>
      </w:r>
      <w:r>
        <w:t>fejezet célja</w:t>
      </w:r>
      <w:r w:rsidR="00442240" w:rsidRPr="00442240">
        <w:t>:</w:t>
      </w:r>
      <w:r>
        <w:t xml:space="preserve"> </w:t>
      </w:r>
      <w:r w:rsidR="008143A0">
        <w:t>a</w:t>
      </w:r>
      <w:r w:rsidR="008143A0" w:rsidRPr="008143A0">
        <w:t>z alkalmazás eljárásainak felsorolása.</w:t>
      </w:r>
    </w:p>
    <w:p w14:paraId="31468E98" w14:textId="6FAD1FB4" w:rsidR="008143A0" w:rsidRPr="008143A0" w:rsidRDefault="00D00EEA" w:rsidP="008143A0">
      <w:pPr>
        <w:rPr>
          <w:bCs w:val="0"/>
          <w:snapToGrid/>
          <w:szCs w:val="22"/>
          <w:lang w:eastAsia="en-US" w:bidi="en-US"/>
        </w:rPr>
      </w:pPr>
      <w:r>
        <w:t>A</w:t>
      </w:r>
      <w:r w:rsidR="007341EC">
        <w:t>z</w:t>
      </w:r>
      <w:r>
        <w:t xml:space="preserve"> </w:t>
      </w:r>
      <w:r w:rsidR="007341EC">
        <w:t>al</w:t>
      </w:r>
      <w:r>
        <w:t>fejezet tartalmi elvárásai:</w:t>
      </w:r>
      <w:r w:rsidR="008143A0">
        <w:t xml:space="preserve"> </w:t>
      </w:r>
      <w:r w:rsidR="008143A0" w:rsidRPr="008143A0">
        <w:rPr>
          <w:bCs w:val="0"/>
          <w:snapToGrid/>
          <w:szCs w:val="22"/>
          <w:lang w:eastAsia="en-US" w:bidi="en-US"/>
        </w:rPr>
        <w:t>sorolja fel az alkalmazás által megvalósított eljárásokat.</w:t>
      </w:r>
    </w:p>
    <w:p w14:paraId="6BC7BC41" w14:textId="657F6A79" w:rsidR="00D00EEA" w:rsidRPr="00D00EEA" w:rsidRDefault="00D00EEA" w:rsidP="00D00EEA">
      <w:pPr>
        <w:spacing w:before="240" w:after="240"/>
        <w:rPr>
          <w:snapToGrid/>
        </w:rPr>
      </w:pPr>
      <w:r>
        <w:t>{TÖRLENDŐ_RÉSZ_VÉGE}</w:t>
      </w:r>
    </w:p>
    <w:sectPr w:rsidR="00D00EEA" w:rsidRPr="00D00EEA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DE27" w14:textId="77777777" w:rsidR="0053557E" w:rsidRDefault="0053557E">
      <w:r>
        <w:separator/>
      </w:r>
    </w:p>
    <w:p w14:paraId="154A5F47" w14:textId="77777777" w:rsidR="0053557E" w:rsidRDefault="0053557E"/>
    <w:p w14:paraId="6135E9DA" w14:textId="77777777" w:rsidR="0053557E" w:rsidRDefault="0053557E" w:rsidP="00955AF6"/>
    <w:p w14:paraId="6C593FD6" w14:textId="77777777" w:rsidR="0053557E" w:rsidRDefault="0053557E" w:rsidP="00955AF6"/>
  </w:endnote>
  <w:endnote w:type="continuationSeparator" w:id="0">
    <w:p w14:paraId="1FA09133" w14:textId="77777777" w:rsidR="0053557E" w:rsidRDefault="0053557E">
      <w:r>
        <w:continuationSeparator/>
      </w:r>
    </w:p>
    <w:p w14:paraId="6DEF20A6" w14:textId="77777777" w:rsidR="0053557E" w:rsidRDefault="0053557E"/>
    <w:p w14:paraId="09C47951" w14:textId="77777777" w:rsidR="0053557E" w:rsidRDefault="0053557E" w:rsidP="00955AF6"/>
    <w:p w14:paraId="516ED963" w14:textId="77777777" w:rsidR="0053557E" w:rsidRDefault="0053557E" w:rsidP="00955AF6"/>
  </w:endnote>
  <w:endnote w:type="continuationNotice" w:id="1">
    <w:p w14:paraId="4037A491" w14:textId="77777777" w:rsidR="0053557E" w:rsidRDefault="00535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C520" w14:textId="77777777" w:rsidR="0053557E" w:rsidRDefault="0053557E">
      <w:r>
        <w:separator/>
      </w:r>
    </w:p>
    <w:p w14:paraId="40670310" w14:textId="77777777" w:rsidR="0053557E" w:rsidRDefault="0053557E"/>
    <w:p w14:paraId="4AED5D9F" w14:textId="77777777" w:rsidR="0053557E" w:rsidRDefault="0053557E" w:rsidP="00955AF6"/>
    <w:p w14:paraId="0F2D6A51" w14:textId="77777777" w:rsidR="0053557E" w:rsidRDefault="0053557E" w:rsidP="00955AF6"/>
  </w:footnote>
  <w:footnote w:type="continuationSeparator" w:id="0">
    <w:p w14:paraId="2AE087B9" w14:textId="77777777" w:rsidR="0053557E" w:rsidRDefault="0053557E">
      <w:r>
        <w:continuationSeparator/>
      </w:r>
    </w:p>
    <w:p w14:paraId="02C37B5C" w14:textId="77777777" w:rsidR="0053557E" w:rsidRDefault="0053557E"/>
    <w:p w14:paraId="20601FE9" w14:textId="77777777" w:rsidR="0053557E" w:rsidRDefault="0053557E" w:rsidP="00955AF6"/>
    <w:p w14:paraId="22B4FCEC" w14:textId="77777777" w:rsidR="0053557E" w:rsidRDefault="0053557E" w:rsidP="00955AF6"/>
  </w:footnote>
  <w:footnote w:type="continuationNotice" w:id="1">
    <w:p w14:paraId="04AC1EF3" w14:textId="77777777" w:rsidR="0053557E" w:rsidRDefault="00535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601F96"/>
    <w:multiLevelType w:val="multilevel"/>
    <w:tmpl w:val="CD6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E161EF"/>
    <w:multiLevelType w:val="hybridMultilevel"/>
    <w:tmpl w:val="B3CE8C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524E32"/>
    <w:multiLevelType w:val="hybridMultilevel"/>
    <w:tmpl w:val="25AEF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5418CE"/>
    <w:multiLevelType w:val="multilevel"/>
    <w:tmpl w:val="B40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97161AF"/>
    <w:multiLevelType w:val="multilevel"/>
    <w:tmpl w:val="6FE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9F64995"/>
    <w:multiLevelType w:val="multilevel"/>
    <w:tmpl w:val="2040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104C21"/>
    <w:multiLevelType w:val="hybridMultilevel"/>
    <w:tmpl w:val="82D00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B6460"/>
    <w:multiLevelType w:val="hybridMultilevel"/>
    <w:tmpl w:val="257A1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F24F7B"/>
    <w:multiLevelType w:val="hybridMultilevel"/>
    <w:tmpl w:val="EE643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7D746D5"/>
    <w:multiLevelType w:val="hybridMultilevel"/>
    <w:tmpl w:val="386C1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691814"/>
    <w:multiLevelType w:val="hybridMultilevel"/>
    <w:tmpl w:val="DB2E1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FAC385B"/>
    <w:multiLevelType w:val="multilevel"/>
    <w:tmpl w:val="65D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0157DF7"/>
    <w:multiLevelType w:val="hybridMultilevel"/>
    <w:tmpl w:val="A6DE0F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3B62B6F"/>
    <w:multiLevelType w:val="hybridMultilevel"/>
    <w:tmpl w:val="D3029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275A71E7"/>
    <w:multiLevelType w:val="hybridMultilevel"/>
    <w:tmpl w:val="F9A84F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7C13E5F"/>
    <w:multiLevelType w:val="hybridMultilevel"/>
    <w:tmpl w:val="E0E68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336627"/>
    <w:multiLevelType w:val="hybridMultilevel"/>
    <w:tmpl w:val="5180EB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897713D"/>
    <w:multiLevelType w:val="multilevel"/>
    <w:tmpl w:val="28F2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FD208C"/>
    <w:multiLevelType w:val="hybridMultilevel"/>
    <w:tmpl w:val="7A9E6A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DB704A0"/>
    <w:multiLevelType w:val="hybridMultilevel"/>
    <w:tmpl w:val="4CE0C1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DC47EA7"/>
    <w:multiLevelType w:val="hybridMultilevel"/>
    <w:tmpl w:val="20060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767F8B"/>
    <w:multiLevelType w:val="hybridMultilevel"/>
    <w:tmpl w:val="7F9E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A517CA"/>
    <w:multiLevelType w:val="hybridMultilevel"/>
    <w:tmpl w:val="8C5E8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D95875"/>
    <w:multiLevelType w:val="hybridMultilevel"/>
    <w:tmpl w:val="7AA0E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3F15A8C"/>
    <w:multiLevelType w:val="multilevel"/>
    <w:tmpl w:val="FB5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5DC680D"/>
    <w:multiLevelType w:val="multilevel"/>
    <w:tmpl w:val="27C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FE7F77"/>
    <w:multiLevelType w:val="hybridMultilevel"/>
    <w:tmpl w:val="A0545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A3B2C4F"/>
    <w:multiLevelType w:val="hybridMultilevel"/>
    <w:tmpl w:val="102E30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A476528"/>
    <w:multiLevelType w:val="hybridMultilevel"/>
    <w:tmpl w:val="07C6B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24E7581"/>
    <w:multiLevelType w:val="multilevel"/>
    <w:tmpl w:val="42E0159C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 w:val="0"/>
        <w:bCs/>
        <w:i w:val="0"/>
        <w:iCs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 w15:restartNumberingAfterBreak="0">
    <w:nsid w:val="44826B77"/>
    <w:multiLevelType w:val="multilevel"/>
    <w:tmpl w:val="0DA2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4DC67C6"/>
    <w:multiLevelType w:val="hybridMultilevel"/>
    <w:tmpl w:val="B9DCD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88B3CE8"/>
    <w:multiLevelType w:val="hybridMultilevel"/>
    <w:tmpl w:val="F8A8CA32"/>
    <w:lvl w:ilvl="0" w:tplc="06EA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A9500AC"/>
    <w:multiLevelType w:val="hybridMultilevel"/>
    <w:tmpl w:val="0D140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B541030"/>
    <w:multiLevelType w:val="hybridMultilevel"/>
    <w:tmpl w:val="46EAE4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4E6C3EF7"/>
    <w:multiLevelType w:val="hybridMultilevel"/>
    <w:tmpl w:val="7004B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1B218B"/>
    <w:multiLevelType w:val="multilevel"/>
    <w:tmpl w:val="30A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36514AA"/>
    <w:multiLevelType w:val="hybridMultilevel"/>
    <w:tmpl w:val="DE10A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124" w15:restartNumberingAfterBreak="0">
    <w:nsid w:val="5B5A631F"/>
    <w:multiLevelType w:val="hybridMultilevel"/>
    <w:tmpl w:val="D52C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B60371C"/>
    <w:multiLevelType w:val="hybridMultilevel"/>
    <w:tmpl w:val="C23C0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CFE3E01"/>
    <w:multiLevelType w:val="hybridMultilevel"/>
    <w:tmpl w:val="B8D6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62791621"/>
    <w:multiLevelType w:val="hybridMultilevel"/>
    <w:tmpl w:val="25E06A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64F55456"/>
    <w:multiLevelType w:val="hybridMultilevel"/>
    <w:tmpl w:val="08669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68D0B9E"/>
    <w:multiLevelType w:val="hybridMultilevel"/>
    <w:tmpl w:val="C92AF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6982B5E"/>
    <w:multiLevelType w:val="hybridMultilevel"/>
    <w:tmpl w:val="D9CAA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66C976FF"/>
    <w:multiLevelType w:val="hybridMultilevel"/>
    <w:tmpl w:val="EAEE36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6DCD0DA6"/>
    <w:multiLevelType w:val="hybridMultilevel"/>
    <w:tmpl w:val="BC70A4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6EA929B3"/>
    <w:multiLevelType w:val="hybridMultilevel"/>
    <w:tmpl w:val="D65292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0023A75"/>
    <w:multiLevelType w:val="hybridMultilevel"/>
    <w:tmpl w:val="9E68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74900333"/>
    <w:multiLevelType w:val="hybridMultilevel"/>
    <w:tmpl w:val="C0400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AF44448"/>
    <w:multiLevelType w:val="multilevel"/>
    <w:tmpl w:val="7A2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B874EF4"/>
    <w:multiLevelType w:val="hybridMultilevel"/>
    <w:tmpl w:val="4B3A4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98"/>
  </w:num>
  <w:num w:numId="3" w16cid:durableId="1509101535">
    <w:abstractNumId w:val="123"/>
  </w:num>
  <w:num w:numId="4" w16cid:durableId="866865923">
    <w:abstractNumId w:val="31"/>
  </w:num>
  <w:num w:numId="5" w16cid:durableId="628167932">
    <w:abstractNumId w:val="165"/>
  </w:num>
  <w:num w:numId="6" w16cid:durableId="601645952">
    <w:abstractNumId w:val="158"/>
  </w:num>
  <w:num w:numId="7" w16cid:durableId="791171167">
    <w:abstractNumId w:val="39"/>
  </w:num>
  <w:num w:numId="8" w16cid:durableId="947587974">
    <w:abstractNumId w:val="28"/>
  </w:num>
  <w:num w:numId="9" w16cid:durableId="1351877648">
    <w:abstractNumId w:val="110"/>
  </w:num>
  <w:num w:numId="10" w16cid:durableId="1553805848">
    <w:abstractNumId w:val="23"/>
  </w:num>
  <w:num w:numId="11" w16cid:durableId="100997681">
    <w:abstractNumId w:val="92"/>
  </w:num>
  <w:num w:numId="12" w16cid:durableId="1789854285">
    <w:abstractNumId w:val="5"/>
  </w:num>
  <w:num w:numId="13" w16cid:durableId="674765996">
    <w:abstractNumId w:val="38"/>
  </w:num>
  <w:num w:numId="14" w16cid:durableId="871919073">
    <w:abstractNumId w:val="64"/>
  </w:num>
  <w:num w:numId="15" w16cid:durableId="1666660972">
    <w:abstractNumId w:val="20"/>
  </w:num>
  <w:num w:numId="16" w16cid:durableId="682131025">
    <w:abstractNumId w:val="98"/>
  </w:num>
  <w:num w:numId="17" w16cid:durableId="1419788487">
    <w:abstractNumId w:val="142"/>
  </w:num>
  <w:num w:numId="18" w16cid:durableId="1454596457">
    <w:abstractNumId w:val="120"/>
  </w:num>
  <w:num w:numId="19" w16cid:durableId="813521190">
    <w:abstractNumId w:val="118"/>
  </w:num>
  <w:num w:numId="20" w16cid:durableId="1635796727">
    <w:abstractNumId w:val="131"/>
  </w:num>
  <w:num w:numId="21" w16cid:durableId="244413641">
    <w:abstractNumId w:val="76"/>
  </w:num>
  <w:num w:numId="22" w16cid:durableId="335419686">
    <w:abstractNumId w:val="48"/>
  </w:num>
  <w:num w:numId="23" w16cid:durableId="156768607">
    <w:abstractNumId w:val="3"/>
  </w:num>
  <w:num w:numId="24" w16cid:durableId="925264583">
    <w:abstractNumId w:val="27"/>
  </w:num>
  <w:num w:numId="25" w16cid:durableId="1525316852">
    <w:abstractNumId w:val="40"/>
  </w:num>
  <w:num w:numId="26" w16cid:durableId="1223755069">
    <w:abstractNumId w:val="144"/>
  </w:num>
  <w:num w:numId="27" w16cid:durableId="2069064998">
    <w:abstractNumId w:val="60"/>
  </w:num>
  <w:num w:numId="28" w16cid:durableId="1270316865">
    <w:abstractNumId w:val="24"/>
  </w:num>
  <w:num w:numId="29" w16cid:durableId="1114903687">
    <w:abstractNumId w:val="74"/>
  </w:num>
  <w:num w:numId="30" w16cid:durableId="1910769964">
    <w:abstractNumId w:val="33"/>
  </w:num>
  <w:num w:numId="31" w16cid:durableId="90318855">
    <w:abstractNumId w:val="101"/>
  </w:num>
  <w:num w:numId="32" w16cid:durableId="805127625">
    <w:abstractNumId w:val="155"/>
  </w:num>
  <w:num w:numId="33" w16cid:durableId="913585396">
    <w:abstractNumId w:val="83"/>
  </w:num>
  <w:num w:numId="34" w16cid:durableId="1546214397">
    <w:abstractNumId w:val="75"/>
  </w:num>
  <w:num w:numId="35" w16cid:durableId="332339033">
    <w:abstractNumId w:val="166"/>
  </w:num>
  <w:num w:numId="36" w16cid:durableId="1411854060">
    <w:abstractNumId w:val="102"/>
  </w:num>
  <w:num w:numId="37" w16cid:durableId="152260826">
    <w:abstractNumId w:val="10"/>
  </w:num>
  <w:num w:numId="38" w16cid:durableId="1404524744">
    <w:abstractNumId w:val="82"/>
  </w:num>
  <w:num w:numId="39" w16cid:durableId="2031835938">
    <w:abstractNumId w:val="4"/>
  </w:num>
  <w:num w:numId="40" w16cid:durableId="609774499">
    <w:abstractNumId w:val="19"/>
  </w:num>
  <w:num w:numId="41" w16cid:durableId="117376994">
    <w:abstractNumId w:val="18"/>
  </w:num>
  <w:num w:numId="42" w16cid:durableId="1325931751">
    <w:abstractNumId w:val="171"/>
  </w:num>
  <w:num w:numId="43" w16cid:durableId="41517010">
    <w:abstractNumId w:val="153"/>
  </w:num>
  <w:num w:numId="44" w16cid:durableId="902332092">
    <w:abstractNumId w:val="85"/>
  </w:num>
  <w:num w:numId="45" w16cid:durableId="1411124450">
    <w:abstractNumId w:val="149"/>
  </w:num>
  <w:num w:numId="46" w16cid:durableId="807824748">
    <w:abstractNumId w:val="58"/>
  </w:num>
  <w:num w:numId="47" w16cid:durableId="483548719">
    <w:abstractNumId w:val="146"/>
  </w:num>
  <w:num w:numId="48" w16cid:durableId="421099964">
    <w:abstractNumId w:val="147"/>
  </w:num>
  <w:num w:numId="49" w16cid:durableId="1608660994">
    <w:abstractNumId w:val="126"/>
  </w:num>
  <w:num w:numId="50" w16cid:durableId="265188546">
    <w:abstractNumId w:val="2"/>
  </w:num>
  <w:num w:numId="51" w16cid:durableId="596445580">
    <w:abstractNumId w:val="98"/>
  </w:num>
  <w:num w:numId="52" w16cid:durableId="1209879642">
    <w:abstractNumId w:val="98"/>
  </w:num>
  <w:num w:numId="53" w16cid:durableId="729618747">
    <w:abstractNumId w:val="79"/>
  </w:num>
  <w:num w:numId="54" w16cid:durableId="1177384840">
    <w:abstractNumId w:val="164"/>
  </w:num>
  <w:num w:numId="55" w16cid:durableId="1884246946">
    <w:abstractNumId w:val="89"/>
  </w:num>
  <w:num w:numId="56" w16cid:durableId="1374035160">
    <w:abstractNumId w:val="93"/>
  </w:num>
  <w:num w:numId="57" w16cid:durableId="1759860643">
    <w:abstractNumId w:val="94"/>
  </w:num>
  <w:num w:numId="58" w16cid:durableId="2048214727">
    <w:abstractNumId w:val="162"/>
  </w:num>
  <w:num w:numId="59" w16cid:durableId="493299913">
    <w:abstractNumId w:val="156"/>
  </w:num>
  <w:num w:numId="60" w16cid:durableId="855919871">
    <w:abstractNumId w:val="45"/>
  </w:num>
  <w:num w:numId="61" w16cid:durableId="741218837">
    <w:abstractNumId w:val="97"/>
  </w:num>
  <w:num w:numId="62" w16cid:durableId="756363218">
    <w:abstractNumId w:val="116"/>
  </w:num>
  <w:num w:numId="63" w16cid:durableId="1473672007">
    <w:abstractNumId w:val="95"/>
  </w:num>
  <w:num w:numId="64" w16cid:durableId="16401831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105"/>
  </w:num>
  <w:num w:numId="67" w16cid:durableId="66574180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108"/>
  </w:num>
  <w:num w:numId="70" w16cid:durableId="195897397">
    <w:abstractNumId w:val="61"/>
  </w:num>
  <w:num w:numId="71" w16cid:durableId="819930385">
    <w:abstractNumId w:val="13"/>
  </w:num>
  <w:num w:numId="72" w16cid:durableId="1817068767">
    <w:abstractNumId w:val="96"/>
  </w:num>
  <w:num w:numId="73" w16cid:durableId="1957057115">
    <w:abstractNumId w:val="148"/>
  </w:num>
  <w:num w:numId="74" w16cid:durableId="1848713470">
    <w:abstractNumId w:val="159"/>
  </w:num>
  <w:num w:numId="75" w16cid:durableId="2126578898">
    <w:abstractNumId w:val="46"/>
  </w:num>
  <w:num w:numId="76" w16cid:durableId="466944087">
    <w:abstractNumId w:val="57"/>
  </w:num>
  <w:num w:numId="77" w16cid:durableId="685787109">
    <w:abstractNumId w:val="91"/>
  </w:num>
  <w:num w:numId="78" w16cid:durableId="744765898">
    <w:abstractNumId w:val="119"/>
  </w:num>
  <w:num w:numId="79" w16cid:durableId="311641710">
    <w:abstractNumId w:val="107"/>
  </w:num>
  <w:num w:numId="80" w16cid:durableId="1433891237">
    <w:abstractNumId w:val="53"/>
  </w:num>
  <w:num w:numId="81" w16cid:durableId="1859272352">
    <w:abstractNumId w:val="12"/>
  </w:num>
  <w:num w:numId="82" w16cid:durableId="816723359">
    <w:abstractNumId w:val="103"/>
  </w:num>
  <w:num w:numId="83" w16cid:durableId="1072001996">
    <w:abstractNumId w:val="80"/>
  </w:num>
  <w:num w:numId="84" w16cid:durableId="958147005">
    <w:abstractNumId w:val="160"/>
  </w:num>
  <w:num w:numId="85" w16cid:durableId="1125543262">
    <w:abstractNumId w:val="14"/>
  </w:num>
  <w:num w:numId="86" w16cid:durableId="640696659">
    <w:abstractNumId w:val="122"/>
  </w:num>
  <w:num w:numId="87" w16cid:durableId="878473418">
    <w:abstractNumId w:val="163"/>
  </w:num>
  <w:num w:numId="88" w16cid:durableId="783502904">
    <w:abstractNumId w:val="90"/>
  </w:num>
  <w:num w:numId="89" w16cid:durableId="848712912">
    <w:abstractNumId w:val="168"/>
  </w:num>
  <w:num w:numId="90" w16cid:durableId="1940480651">
    <w:abstractNumId w:val="157"/>
  </w:num>
  <w:num w:numId="91" w16cid:durableId="215047573">
    <w:abstractNumId w:val="70"/>
  </w:num>
  <w:num w:numId="92" w16cid:durableId="2027291723">
    <w:abstractNumId w:val="129"/>
  </w:num>
  <w:num w:numId="93" w16cid:durableId="435560523">
    <w:abstractNumId w:val="25"/>
  </w:num>
  <w:num w:numId="94" w16cid:durableId="806315217">
    <w:abstractNumId w:val="133"/>
  </w:num>
  <w:num w:numId="95" w16cid:durableId="528566026">
    <w:abstractNumId w:val="26"/>
  </w:num>
  <w:num w:numId="96" w16cid:durableId="2117092083">
    <w:abstractNumId w:val="51"/>
  </w:num>
  <w:num w:numId="97" w16cid:durableId="1877699015">
    <w:abstractNumId w:val="112"/>
  </w:num>
  <w:num w:numId="98" w16cid:durableId="1821538167">
    <w:abstractNumId w:val="145"/>
  </w:num>
  <w:num w:numId="99" w16cid:durableId="515657796">
    <w:abstractNumId w:val="34"/>
  </w:num>
  <w:num w:numId="100" w16cid:durableId="1102267183">
    <w:abstractNumId w:val="69"/>
  </w:num>
  <w:num w:numId="101" w16cid:durableId="646398496">
    <w:abstractNumId w:val="170"/>
  </w:num>
  <w:num w:numId="102" w16cid:durableId="1868448114">
    <w:abstractNumId w:val="11"/>
  </w:num>
  <w:num w:numId="103" w16cid:durableId="1855609610">
    <w:abstractNumId w:val="49"/>
  </w:num>
  <w:num w:numId="104" w16cid:durableId="956833019">
    <w:abstractNumId w:val="140"/>
  </w:num>
  <w:num w:numId="105" w16cid:durableId="397945627">
    <w:abstractNumId w:val="121"/>
  </w:num>
  <w:num w:numId="106" w16cid:durableId="2142460654">
    <w:abstractNumId w:val="67"/>
  </w:num>
  <w:num w:numId="107" w16cid:durableId="2141221557">
    <w:abstractNumId w:val="113"/>
  </w:num>
  <w:num w:numId="108" w16cid:durableId="571892077">
    <w:abstractNumId w:val="30"/>
  </w:num>
  <w:num w:numId="109" w16cid:durableId="2130204264">
    <w:abstractNumId w:val="114"/>
  </w:num>
  <w:num w:numId="110" w16cid:durableId="1682924716">
    <w:abstractNumId w:val="50"/>
  </w:num>
  <w:num w:numId="111" w16cid:durableId="1275331055">
    <w:abstractNumId w:val="127"/>
  </w:num>
  <w:num w:numId="112" w16cid:durableId="1628661501">
    <w:abstractNumId w:val="77"/>
  </w:num>
  <w:num w:numId="113" w16cid:durableId="181554477">
    <w:abstractNumId w:val="1"/>
  </w:num>
  <w:num w:numId="114" w16cid:durableId="1554003584">
    <w:abstractNumId w:val="29"/>
  </w:num>
  <w:num w:numId="115" w16cid:durableId="905066603">
    <w:abstractNumId w:val="63"/>
  </w:num>
  <w:num w:numId="116" w16cid:durableId="1866555542">
    <w:abstractNumId w:val="41"/>
  </w:num>
  <w:num w:numId="117" w16cid:durableId="1972711120">
    <w:abstractNumId w:val="43"/>
  </w:num>
  <w:num w:numId="118" w16cid:durableId="512766746">
    <w:abstractNumId w:val="141"/>
  </w:num>
  <w:num w:numId="119" w16cid:durableId="2107797701">
    <w:abstractNumId w:val="59"/>
  </w:num>
  <w:num w:numId="120" w16cid:durableId="1402018753">
    <w:abstractNumId w:val="22"/>
  </w:num>
  <w:num w:numId="121" w16cid:durableId="1829132913">
    <w:abstractNumId w:val="135"/>
  </w:num>
  <w:num w:numId="122" w16cid:durableId="1554124446">
    <w:abstractNumId w:val="152"/>
  </w:num>
  <w:num w:numId="123" w16cid:durableId="1239243165">
    <w:abstractNumId w:val="138"/>
  </w:num>
  <w:num w:numId="124" w16cid:durableId="551232140">
    <w:abstractNumId w:val="84"/>
  </w:num>
  <w:num w:numId="125" w16cid:durableId="780104113">
    <w:abstractNumId w:val="130"/>
  </w:num>
  <w:num w:numId="126" w16cid:durableId="1275362285">
    <w:abstractNumId w:val="172"/>
  </w:num>
  <w:num w:numId="127" w16cid:durableId="1837308883">
    <w:abstractNumId w:val="62"/>
  </w:num>
  <w:num w:numId="128" w16cid:durableId="426731156">
    <w:abstractNumId w:val="35"/>
  </w:num>
  <w:num w:numId="129" w16cid:durableId="64109460">
    <w:abstractNumId w:val="143"/>
  </w:num>
  <w:num w:numId="130" w16cid:durableId="4594541">
    <w:abstractNumId w:val="132"/>
  </w:num>
  <w:num w:numId="131" w16cid:durableId="1622689422">
    <w:abstractNumId w:val="150"/>
  </w:num>
  <w:num w:numId="132" w16cid:durableId="362362220">
    <w:abstractNumId w:val="9"/>
  </w:num>
  <w:num w:numId="133" w16cid:durableId="730814791">
    <w:abstractNumId w:val="42"/>
  </w:num>
  <w:num w:numId="134" w16cid:durableId="1048067422">
    <w:abstractNumId w:val="8"/>
  </w:num>
  <w:num w:numId="135" w16cid:durableId="941457202">
    <w:abstractNumId w:val="104"/>
  </w:num>
  <w:num w:numId="136" w16cid:durableId="251473930">
    <w:abstractNumId w:val="66"/>
  </w:num>
  <w:num w:numId="137" w16cid:durableId="2784002">
    <w:abstractNumId w:val="109"/>
  </w:num>
  <w:num w:numId="138" w16cid:durableId="485126693">
    <w:abstractNumId w:val="87"/>
  </w:num>
  <w:num w:numId="139" w16cid:durableId="712921204">
    <w:abstractNumId w:val="56"/>
  </w:num>
  <w:num w:numId="140" w16cid:durableId="602343228">
    <w:abstractNumId w:val="78"/>
  </w:num>
  <w:num w:numId="141" w16cid:durableId="1177034794">
    <w:abstractNumId w:val="99"/>
  </w:num>
  <w:num w:numId="142" w16cid:durableId="1999578892">
    <w:abstractNumId w:val="52"/>
  </w:num>
  <w:num w:numId="143" w16cid:durableId="1486311048">
    <w:abstractNumId w:val="115"/>
  </w:num>
  <w:num w:numId="144" w16cid:durableId="1691105124">
    <w:abstractNumId w:val="6"/>
  </w:num>
  <w:num w:numId="145" w16cid:durableId="1629050718">
    <w:abstractNumId w:val="81"/>
  </w:num>
  <w:num w:numId="146" w16cid:durableId="1712918151">
    <w:abstractNumId w:val="16"/>
  </w:num>
  <w:num w:numId="147" w16cid:durableId="1573811347">
    <w:abstractNumId w:val="15"/>
  </w:num>
  <w:num w:numId="148" w16cid:durableId="1002515984">
    <w:abstractNumId w:val="167"/>
  </w:num>
  <w:num w:numId="149" w16cid:durableId="227964578">
    <w:abstractNumId w:val="139"/>
  </w:num>
  <w:num w:numId="150" w16cid:durableId="941765678">
    <w:abstractNumId w:val="7"/>
  </w:num>
  <w:num w:numId="151" w16cid:durableId="408189887">
    <w:abstractNumId w:val="68"/>
  </w:num>
  <w:num w:numId="152" w16cid:durableId="2115590400">
    <w:abstractNumId w:val="55"/>
  </w:num>
  <w:num w:numId="153" w16cid:durableId="2093776261">
    <w:abstractNumId w:val="44"/>
  </w:num>
  <w:num w:numId="154" w16cid:durableId="1212307791">
    <w:abstractNumId w:val="151"/>
  </w:num>
  <w:num w:numId="155" w16cid:durableId="1387799284">
    <w:abstractNumId w:val="65"/>
  </w:num>
  <w:num w:numId="156" w16cid:durableId="101646927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11492205">
    <w:abstractNumId w:val="154"/>
  </w:num>
  <w:num w:numId="158" w16cid:durableId="2076081985">
    <w:abstractNumId w:val="47"/>
  </w:num>
  <w:num w:numId="159" w16cid:durableId="521895469">
    <w:abstractNumId w:val="134"/>
  </w:num>
  <w:num w:numId="160" w16cid:durableId="520320919">
    <w:abstractNumId w:val="54"/>
  </w:num>
  <w:num w:numId="161" w16cid:durableId="1626307726">
    <w:abstractNumId w:val="32"/>
  </w:num>
  <w:num w:numId="162" w16cid:durableId="2127772284">
    <w:abstractNumId w:val="124"/>
  </w:num>
  <w:num w:numId="163" w16cid:durableId="330257442">
    <w:abstractNumId w:val="125"/>
  </w:num>
  <w:num w:numId="164" w16cid:durableId="644356726">
    <w:abstractNumId w:val="106"/>
  </w:num>
  <w:num w:numId="165" w16cid:durableId="991367411">
    <w:abstractNumId w:val="136"/>
  </w:num>
  <w:num w:numId="166" w16cid:durableId="1522472280">
    <w:abstractNumId w:val="36"/>
  </w:num>
  <w:num w:numId="167" w16cid:durableId="1615092627">
    <w:abstractNumId w:val="111"/>
  </w:num>
  <w:num w:numId="168" w16cid:durableId="1600943226">
    <w:abstractNumId w:val="100"/>
  </w:num>
  <w:num w:numId="169" w16cid:durableId="408040205">
    <w:abstractNumId w:val="71"/>
  </w:num>
  <w:num w:numId="170" w16cid:durableId="932980446">
    <w:abstractNumId w:val="88"/>
  </w:num>
  <w:num w:numId="171" w16cid:durableId="649214884">
    <w:abstractNumId w:val="73"/>
  </w:num>
  <w:num w:numId="172" w16cid:durableId="1410807386">
    <w:abstractNumId w:val="128"/>
  </w:num>
  <w:num w:numId="173" w16cid:durableId="262808667">
    <w:abstractNumId w:val="169"/>
  </w:num>
  <w:num w:numId="174" w16cid:durableId="664823629">
    <w:abstractNumId w:val="72"/>
  </w:num>
  <w:num w:numId="175" w16cid:durableId="1449351605">
    <w:abstractNumId w:val="86"/>
  </w:num>
  <w:num w:numId="176" w16cid:durableId="1718890268">
    <w:abstractNumId w:val="21"/>
  </w:num>
  <w:num w:numId="177" w16cid:durableId="595134510">
    <w:abstractNumId w:val="161"/>
  </w:num>
  <w:num w:numId="178" w16cid:durableId="706174515">
    <w:abstractNumId w:val="37"/>
  </w:num>
  <w:num w:numId="179" w16cid:durableId="1285622147">
    <w:abstractNumId w:val="17"/>
  </w:num>
  <w:num w:numId="180" w16cid:durableId="545408507">
    <w:abstractNumId w:val="137"/>
  </w:num>
  <w:num w:numId="181" w16cid:durableId="1193693304">
    <w:abstractNumId w:val="1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8F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3A0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F43C3"/>
    <w:rsid w:val="001024E4"/>
    <w:rsid w:val="001044FB"/>
    <w:rsid w:val="001048DC"/>
    <w:rsid w:val="001048EE"/>
    <w:rsid w:val="00107E3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7606D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2F66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192C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1EA9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4C26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3607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2F20"/>
    <w:rsid w:val="003A4D4E"/>
    <w:rsid w:val="003A73C7"/>
    <w:rsid w:val="003B0304"/>
    <w:rsid w:val="003B1DA7"/>
    <w:rsid w:val="003B6D8B"/>
    <w:rsid w:val="003C2A2A"/>
    <w:rsid w:val="003C5566"/>
    <w:rsid w:val="003C7474"/>
    <w:rsid w:val="003D38BB"/>
    <w:rsid w:val="003D4359"/>
    <w:rsid w:val="003E0268"/>
    <w:rsid w:val="003E2E59"/>
    <w:rsid w:val="003E39B6"/>
    <w:rsid w:val="003E3EB4"/>
    <w:rsid w:val="003E423E"/>
    <w:rsid w:val="003E721B"/>
    <w:rsid w:val="003F06C2"/>
    <w:rsid w:val="003F1B0E"/>
    <w:rsid w:val="003F1C97"/>
    <w:rsid w:val="003F446B"/>
    <w:rsid w:val="003F4CDB"/>
    <w:rsid w:val="003F5CF5"/>
    <w:rsid w:val="003F7E97"/>
    <w:rsid w:val="0040128D"/>
    <w:rsid w:val="00401B09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2240"/>
    <w:rsid w:val="00443575"/>
    <w:rsid w:val="00445372"/>
    <w:rsid w:val="0045200E"/>
    <w:rsid w:val="004541AF"/>
    <w:rsid w:val="004551C0"/>
    <w:rsid w:val="00455F55"/>
    <w:rsid w:val="00462AAA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13FD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0B1C"/>
    <w:rsid w:val="004E136C"/>
    <w:rsid w:val="004E31FD"/>
    <w:rsid w:val="004E49B1"/>
    <w:rsid w:val="004E7D7B"/>
    <w:rsid w:val="004F0613"/>
    <w:rsid w:val="004F06CC"/>
    <w:rsid w:val="004F27D7"/>
    <w:rsid w:val="004F520F"/>
    <w:rsid w:val="004F55E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2263"/>
    <w:rsid w:val="005322FE"/>
    <w:rsid w:val="0053557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AE0"/>
    <w:rsid w:val="005C6D7D"/>
    <w:rsid w:val="005C7C65"/>
    <w:rsid w:val="005D4A3C"/>
    <w:rsid w:val="005D5192"/>
    <w:rsid w:val="005D6A29"/>
    <w:rsid w:val="005E3375"/>
    <w:rsid w:val="005E70AA"/>
    <w:rsid w:val="005F41C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202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2169"/>
    <w:rsid w:val="0071346F"/>
    <w:rsid w:val="00713860"/>
    <w:rsid w:val="00716282"/>
    <w:rsid w:val="00720AD2"/>
    <w:rsid w:val="00720C56"/>
    <w:rsid w:val="007238C1"/>
    <w:rsid w:val="00725942"/>
    <w:rsid w:val="00733C52"/>
    <w:rsid w:val="007341EC"/>
    <w:rsid w:val="00734B89"/>
    <w:rsid w:val="007355A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40C7"/>
    <w:rsid w:val="007F6174"/>
    <w:rsid w:val="00800F6A"/>
    <w:rsid w:val="00803DF0"/>
    <w:rsid w:val="008040DE"/>
    <w:rsid w:val="0080561A"/>
    <w:rsid w:val="008143A0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5C7"/>
    <w:rsid w:val="00856B1A"/>
    <w:rsid w:val="00857AE7"/>
    <w:rsid w:val="00860022"/>
    <w:rsid w:val="0086358F"/>
    <w:rsid w:val="00864F13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04C6"/>
    <w:rsid w:val="008B2D59"/>
    <w:rsid w:val="008C109D"/>
    <w:rsid w:val="008C2B38"/>
    <w:rsid w:val="008C4759"/>
    <w:rsid w:val="008D3099"/>
    <w:rsid w:val="008D5453"/>
    <w:rsid w:val="008D6012"/>
    <w:rsid w:val="008D6C7D"/>
    <w:rsid w:val="008E079A"/>
    <w:rsid w:val="008E6B37"/>
    <w:rsid w:val="008F19AB"/>
    <w:rsid w:val="008F51A0"/>
    <w:rsid w:val="008F7555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4CC3"/>
    <w:rsid w:val="00946153"/>
    <w:rsid w:val="00946C12"/>
    <w:rsid w:val="00953A5A"/>
    <w:rsid w:val="00955525"/>
    <w:rsid w:val="00955630"/>
    <w:rsid w:val="00955919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0AE7"/>
    <w:rsid w:val="009A4BC8"/>
    <w:rsid w:val="009A63A6"/>
    <w:rsid w:val="009B36E8"/>
    <w:rsid w:val="009B39E6"/>
    <w:rsid w:val="009B6DFB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0BF5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177"/>
    <w:rsid w:val="00BA65AF"/>
    <w:rsid w:val="00BA6DE5"/>
    <w:rsid w:val="00BB01FC"/>
    <w:rsid w:val="00BB2E58"/>
    <w:rsid w:val="00BB5A0B"/>
    <w:rsid w:val="00BB6683"/>
    <w:rsid w:val="00BB7FF4"/>
    <w:rsid w:val="00BC6C1C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0A8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1200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0EEA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2F43"/>
    <w:rsid w:val="00DE606E"/>
    <w:rsid w:val="00DE64D6"/>
    <w:rsid w:val="00DF16BF"/>
    <w:rsid w:val="00DF4412"/>
    <w:rsid w:val="00DF7076"/>
    <w:rsid w:val="00DF7F0C"/>
    <w:rsid w:val="00E014D6"/>
    <w:rsid w:val="00E0430C"/>
    <w:rsid w:val="00E12621"/>
    <w:rsid w:val="00E12DEB"/>
    <w:rsid w:val="00E12FAA"/>
    <w:rsid w:val="00E1497F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72A3E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28A2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7A6"/>
    <w:rsid w:val="00EE6D56"/>
    <w:rsid w:val="00EF1A26"/>
    <w:rsid w:val="00F00CB2"/>
    <w:rsid w:val="00F01378"/>
    <w:rsid w:val="00F02079"/>
    <w:rsid w:val="00F02D8C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37382"/>
    <w:rsid w:val="00F41B0F"/>
    <w:rsid w:val="00F437B5"/>
    <w:rsid w:val="00F50576"/>
    <w:rsid w:val="00F57D03"/>
    <w:rsid w:val="00F65F7D"/>
    <w:rsid w:val="00F6616E"/>
    <w:rsid w:val="00F6673B"/>
    <w:rsid w:val="00F72E98"/>
    <w:rsid w:val="00F75DE6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docId w15:val="{FAEC698B-7BB9-4144-89A5-4B36E8B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4F13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2A1EA9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1135" w:hanging="851"/>
      <w:jc w:val="left"/>
      <w:outlineLvl w:val="2"/>
    </w:pPr>
    <w:rPr>
      <w:rFonts w:cs="Segoe UI"/>
      <w:bCs w:val="0"/>
      <w:color w:val="000000" w:themeColor="text1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864F13"/>
    <w:rPr>
      <w:rFonts w:ascii="IBM Plex Sans Light" w:hAnsi="IBM Plex Sans Light"/>
      <w:b/>
      <w:bCs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  <w:style w:type="character" w:styleId="Kiemels">
    <w:name w:val="Emphasis"/>
    <w:basedOn w:val="Bekezdsalapbettpusa"/>
    <w:uiPriority w:val="20"/>
    <w:qFormat/>
    <w:rsid w:val="004F55EF"/>
    <w:rPr>
      <w:i/>
      <w:iCs/>
    </w:rPr>
  </w:style>
  <w:style w:type="character" w:customStyle="1" w:styleId="inline-comment-marker">
    <w:name w:val="inline-comment-marker"/>
    <w:basedOn w:val="Bekezdsalapbettpusa"/>
    <w:rsid w:val="00442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133613"/>
    <w:rsid w:val="001B4BA5"/>
    <w:rsid w:val="001C46F1"/>
    <w:rsid w:val="003A5A17"/>
    <w:rsid w:val="003D662F"/>
    <w:rsid w:val="003E2575"/>
    <w:rsid w:val="004038B8"/>
    <w:rsid w:val="005D7082"/>
    <w:rsid w:val="0061424E"/>
    <w:rsid w:val="00730B0A"/>
    <w:rsid w:val="0096285B"/>
    <w:rsid w:val="00976811"/>
    <w:rsid w:val="009D26BE"/>
    <w:rsid w:val="00B07149"/>
    <w:rsid w:val="00C11CB4"/>
    <w:rsid w:val="00D75B4E"/>
    <w:rsid w:val="00EC0116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3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9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dc:description/>
  <cp:lastModifiedBy>Mányi Gréta Patricia</cp:lastModifiedBy>
  <cp:revision>3</cp:revision>
  <cp:lastPrinted>2022-04-04T10:21:00Z</cp:lastPrinted>
  <dcterms:created xsi:type="dcterms:W3CDTF">2024-10-25T12:29:00Z</dcterms:created>
  <dcterms:modified xsi:type="dcterms:W3CDTF">2024-12-12T14:40:00Z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