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4000FCAB" w:rsidR="000C4C80" w:rsidRPr="00E47D7D" w:rsidRDefault="00900235" w:rsidP="00794522">
      <w:pPr>
        <w:spacing w:before="2280"/>
        <w:jc w:val="center"/>
        <w:rPr>
          <w:b/>
          <w:sz w:val="32"/>
          <w:szCs w:val="32"/>
        </w:rPr>
      </w:pPr>
      <w:r w:rsidRPr="00900235">
        <w:rPr>
          <w:b/>
          <w:sz w:val="32"/>
          <w:szCs w:val="32"/>
        </w:rPr>
        <w:t>Sérülékenységvizsgálati jegyzőkönyv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25AE4FE4" w:rsidR="000C4C80" w:rsidRPr="00E47D7D" w:rsidRDefault="004D1F76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5424141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5424142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5424143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5424144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  <w:bookmarkStart w:id="41" w:name="_Toc178330894"/>
      <w:bookmarkStart w:id="42" w:name="_Toc178860541"/>
      <w:bookmarkStart w:id="43" w:name="_Toc185424145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157158D3" w14:textId="4DCB85BF" w:rsidR="00504CC9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424141" w:history="1">
            <w:r w:rsidR="00504CC9" w:rsidRPr="008F4127">
              <w:rPr>
                <w:rStyle w:val="Hiperhivatkozs"/>
                <w:rFonts w:ascii="Calibri Light" w:hAnsi="Calibri Light"/>
                <w:noProof/>
              </w:rPr>
              <w:t>1</w:t>
            </w:r>
            <w:r w:rsidR="00504CC9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504CC9" w:rsidRPr="008F4127">
              <w:rPr>
                <w:rStyle w:val="Hiperhivatkozs"/>
                <w:noProof/>
              </w:rPr>
              <w:t>Dokumentum kontroll</w:t>
            </w:r>
            <w:r w:rsidR="00504CC9">
              <w:rPr>
                <w:noProof/>
                <w:webHidden/>
              </w:rPr>
              <w:tab/>
            </w:r>
            <w:r w:rsidR="00504CC9">
              <w:rPr>
                <w:noProof/>
                <w:webHidden/>
              </w:rPr>
              <w:fldChar w:fldCharType="begin"/>
            </w:r>
            <w:r w:rsidR="00504CC9">
              <w:rPr>
                <w:noProof/>
                <w:webHidden/>
              </w:rPr>
              <w:instrText xml:space="preserve"> PAGEREF _Toc185424141 \h </w:instrText>
            </w:r>
            <w:r w:rsidR="00504CC9">
              <w:rPr>
                <w:noProof/>
                <w:webHidden/>
              </w:rPr>
            </w:r>
            <w:r w:rsidR="00504CC9">
              <w:rPr>
                <w:noProof/>
                <w:webHidden/>
              </w:rPr>
              <w:fldChar w:fldCharType="separate"/>
            </w:r>
            <w:r w:rsidR="00504CC9">
              <w:rPr>
                <w:noProof/>
                <w:webHidden/>
              </w:rPr>
              <w:t>2</w:t>
            </w:r>
            <w:r w:rsidR="00504CC9">
              <w:rPr>
                <w:noProof/>
                <w:webHidden/>
              </w:rPr>
              <w:fldChar w:fldCharType="end"/>
            </w:r>
          </w:hyperlink>
        </w:p>
        <w:p w14:paraId="3869481B" w14:textId="34FAAE87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2" w:history="1">
            <w:r w:rsidRPr="008F4127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00927" w14:textId="0FDEF5D2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3" w:history="1">
            <w:r w:rsidRPr="008F4127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BF2BD" w14:textId="0D00E34E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4" w:history="1">
            <w:r w:rsidRPr="008F4127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C00C4" w14:textId="2F70234E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5" w:history="1">
            <w:r w:rsidRPr="008F4127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663AD" w14:textId="6317324B" w:rsidR="00504CC9" w:rsidRDefault="00504CC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6" w:history="1">
            <w:r w:rsidRPr="008F4127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Vezetői összefoglaló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AC316" w14:textId="32DA4804" w:rsidR="00504CC9" w:rsidRDefault="00504CC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7" w:history="1">
            <w:r w:rsidRPr="008F4127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AD14D" w14:textId="685D1B26" w:rsidR="00504CC9" w:rsidRDefault="00504CC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8" w:history="1">
            <w:r w:rsidRPr="008F4127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Felhasznált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C3430" w14:textId="786EFA48" w:rsidR="00504CC9" w:rsidRDefault="00504CC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49" w:history="1">
            <w:r w:rsidRPr="008F4127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Tesztelés körülményei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AFEA2" w14:textId="040B343C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50" w:history="1">
            <w:r w:rsidRPr="008F4127">
              <w:rPr>
                <w:rStyle w:val="Hiperhivatkozs"/>
                <w:rFonts w:ascii="Calibri Light" w:hAnsi="Calibri Light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A tesztelésben közreműködő személyek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78DF5" w14:textId="249ED9D8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51" w:history="1">
            <w:r w:rsidRPr="008F4127">
              <w:rPr>
                <w:rStyle w:val="Hiperhivatkozs"/>
                <w:rFonts w:ascii="Calibri Light" w:hAnsi="Calibri Light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A tesztelés időpontja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DA247" w14:textId="723EBCEB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52" w:history="1">
            <w:r w:rsidRPr="008F4127">
              <w:rPr>
                <w:rStyle w:val="Hiperhivatkozs"/>
                <w:rFonts w:ascii="Calibri Light" w:hAnsi="Calibri Light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Tesztelési módszerek és eszközök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7796D" w14:textId="04EF1EA7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53" w:history="1">
            <w:r w:rsidRPr="008F4127">
              <w:rPr>
                <w:rStyle w:val="Hiperhivatkozs"/>
                <w:rFonts w:ascii="Calibri Light" w:hAnsi="Calibri Light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Teszteléshez használt jogosultságok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A1933" w14:textId="4B06F47A" w:rsidR="00504CC9" w:rsidRDefault="00504CC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54" w:history="1">
            <w:r w:rsidRPr="008F4127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A feltárt sérülékenységek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581C2" w14:textId="5A8F42C3" w:rsidR="00504CC9" w:rsidRDefault="00504CC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55" w:history="1">
            <w:r w:rsidRPr="008F4127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Sérülékenység-&lt;N&gt;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FCD37" w14:textId="001E8FE4" w:rsidR="00504CC9" w:rsidRDefault="00504CC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4156" w:history="1">
            <w:r w:rsidRPr="008F4127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F4127">
              <w:rPr>
                <w:rStyle w:val="Hiperhivatkozs"/>
                <w:noProof/>
              </w:rPr>
              <w:t>További tesztesetek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_Toc185424156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7F50735E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49EBB0C9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CA22B5">
        <w:rPr>
          <w:iCs/>
        </w:rPr>
        <w:t>Sérülékenységvizsgálati jegyzőkönyv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CA22B5">
        <w:rPr>
          <w:iCs/>
        </w:rPr>
        <w:t>Sérülékenységvizsgálati jegyzőkönyv</w:t>
      </w:r>
      <w:r w:rsidR="00CA22B5" w:rsidRPr="00581E17">
        <w:rPr>
          <w:iCs/>
        </w:rPr>
        <w:t xml:space="preserve"> </w:t>
      </w:r>
      <w:r w:rsidR="00FA20C6" w:rsidRPr="00581E17">
        <w:rPr>
          <w:iCs/>
        </w:rPr>
        <w:t>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168CD8BE" w14:textId="67BFB2F5" w:rsidR="00AE0BF5" w:rsidRPr="00AE0BF5" w:rsidRDefault="00AE0BF5" w:rsidP="00AE0BF5">
      <w:pPr>
        <w:spacing w:before="240" w:after="240"/>
        <w:rPr>
          <w:b/>
          <w:iCs/>
          <w:szCs w:val="24"/>
        </w:rPr>
      </w:pPr>
      <w:bookmarkStart w:id="52" w:name="_Toc178330897"/>
      <w:r w:rsidRPr="00900235">
        <w:rPr>
          <w:bCs w:val="0"/>
          <w:iCs/>
          <w:szCs w:val="24"/>
        </w:rPr>
        <w:t>A dokumentum</w:t>
      </w:r>
      <w:r w:rsidRPr="00AE0BF5">
        <w:rPr>
          <w:b/>
          <w:iCs/>
          <w:szCs w:val="24"/>
        </w:rPr>
        <w:t xml:space="preserve"> </w:t>
      </w:r>
      <w:r w:rsidRPr="00E2726E">
        <w:rPr>
          <w:bCs w:val="0"/>
          <w:iCs/>
          <w:szCs w:val="24"/>
        </w:rPr>
        <w:t>célja</w:t>
      </w:r>
      <w:r w:rsidRPr="00AE0BF5">
        <w:rPr>
          <w:b/>
          <w:iCs/>
          <w:szCs w:val="24"/>
        </w:rPr>
        <w:t>:</w:t>
      </w:r>
    </w:p>
    <w:p w14:paraId="79E514B9" w14:textId="044D7B18" w:rsidR="00900235" w:rsidRPr="00900235" w:rsidRDefault="00900235" w:rsidP="00900235">
      <w:pPr>
        <w:pStyle w:val="Listaszerbekezds"/>
        <w:numPr>
          <w:ilvl w:val="0"/>
          <w:numId w:val="177"/>
        </w:numPr>
      </w:pPr>
      <w:r w:rsidRPr="00900235">
        <w:t>pontosan dokumentálja a vizsgálat hatókörét és körülményeit</w:t>
      </w:r>
      <w:r>
        <w:t>,</w:t>
      </w:r>
    </w:p>
    <w:p w14:paraId="6458F76A" w14:textId="2B77FC18" w:rsidR="00900235" w:rsidRPr="00900235" w:rsidRDefault="00900235" w:rsidP="00900235">
      <w:pPr>
        <w:pStyle w:val="Listaszerbekezds"/>
        <w:numPr>
          <w:ilvl w:val="0"/>
          <w:numId w:val="177"/>
        </w:numPr>
      </w:pPr>
      <w:r w:rsidRPr="00900235">
        <w:t>megnevezze az elvégzett vizsgálatok során alkalmazott módszertanokat</w:t>
      </w:r>
      <w:r>
        <w:t>,</w:t>
      </w:r>
    </w:p>
    <w:p w14:paraId="4418813D" w14:textId="29898A4D" w:rsidR="00900235" w:rsidRPr="00900235" w:rsidRDefault="00900235" w:rsidP="00900235">
      <w:pPr>
        <w:pStyle w:val="Listaszerbekezds"/>
        <w:numPr>
          <w:ilvl w:val="0"/>
          <w:numId w:val="177"/>
        </w:numPr>
      </w:pPr>
      <w:r w:rsidRPr="00900235">
        <w:t>mutassa be</w:t>
      </w:r>
      <w:r w:rsidR="00E2726E">
        <w:t xml:space="preserve"> </w:t>
      </w:r>
      <w:r w:rsidRPr="00900235">
        <w:t>a feltárt sérülékenységeket szakértők számára reprodukálható módon</w:t>
      </w:r>
      <w:r>
        <w:t>,</w:t>
      </w:r>
    </w:p>
    <w:p w14:paraId="7B22D1EE" w14:textId="622398F2" w:rsidR="00900235" w:rsidRPr="00900235" w:rsidRDefault="00900235" w:rsidP="00900235">
      <w:pPr>
        <w:pStyle w:val="Listaszerbekezds"/>
        <w:numPr>
          <w:ilvl w:val="0"/>
          <w:numId w:val="177"/>
        </w:numPr>
      </w:pPr>
      <w:r w:rsidRPr="00900235">
        <w:t>tegyen ajánlást a feltárt sérülékenységek kritikusság szerinti besorolására a kihasználhatóság nehézsége, és az ismert kockázati tényezők figyelembevételével</w:t>
      </w:r>
      <w:r>
        <w:t>,</w:t>
      </w:r>
    </w:p>
    <w:p w14:paraId="01DC9053" w14:textId="0AAF5D40" w:rsidR="00900235" w:rsidRPr="00900235" w:rsidRDefault="00900235" w:rsidP="00900235">
      <w:pPr>
        <w:pStyle w:val="Listaszerbekezds"/>
        <w:numPr>
          <w:ilvl w:val="0"/>
          <w:numId w:val="177"/>
        </w:numPr>
      </w:pPr>
      <w:r w:rsidRPr="00900235">
        <w:t>adjon javaslatot a feltárt sérülékenységek elhárítására vonatkozóan</w:t>
      </w:r>
      <w:r>
        <w:t>.</w:t>
      </w:r>
    </w:p>
    <w:p w14:paraId="72075827" w14:textId="0ADA18CA" w:rsidR="004A13FD" w:rsidRPr="0080561A" w:rsidRDefault="00C8707B" w:rsidP="004A13FD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3" w:name="_Toc178330898"/>
      <w:bookmarkEnd w:id="52"/>
    </w:p>
    <w:p w14:paraId="409F5926" w14:textId="78D422BD" w:rsidR="00AE0BF5" w:rsidRDefault="00AE0BF5" w:rsidP="00AE0BF5">
      <w:r>
        <w:t xml:space="preserve">A dokumentumnak </w:t>
      </w:r>
      <w:r w:rsidRPr="00E2726E">
        <w:t>nem</w:t>
      </w:r>
      <w:r>
        <w:t xml:space="preserve"> </w:t>
      </w:r>
      <w:r w:rsidRPr="00E2726E">
        <w:t>célja</w:t>
      </w:r>
      <w:r>
        <w:t>:</w:t>
      </w:r>
    </w:p>
    <w:bookmarkEnd w:id="53"/>
    <w:p w14:paraId="2B3EBC9F" w14:textId="47F4EEA9" w:rsidR="00900235" w:rsidRPr="00900235" w:rsidRDefault="00900235" w:rsidP="00900235">
      <w:pPr>
        <w:pStyle w:val="Listaszerbekezds"/>
        <w:numPr>
          <w:ilvl w:val="0"/>
          <w:numId w:val="178"/>
        </w:numPr>
      </w:pPr>
      <w:r w:rsidRPr="00900235">
        <w:t>az alkalmazott vizsgálati módszertanok mély szakmai bemutatása</w:t>
      </w:r>
      <w:r>
        <w:t>,</w:t>
      </w:r>
    </w:p>
    <w:p w14:paraId="20D6FC9A" w14:textId="1A74A449" w:rsidR="00900235" w:rsidRPr="00900235" w:rsidRDefault="00900235" w:rsidP="00900235">
      <w:pPr>
        <w:pStyle w:val="Listaszerbekezds"/>
        <w:numPr>
          <w:ilvl w:val="0"/>
          <w:numId w:val="178"/>
        </w:numPr>
      </w:pPr>
      <w:r w:rsidRPr="00900235">
        <w:t>a feltárt sérülékenységek szakirodalmi megnevezésén túl a sérülékenység lényegének részletes kifejtése, ha azok a szakértők előtt ismertnek tekinthetők</w:t>
      </w:r>
      <w:r>
        <w:t>,</w:t>
      </w:r>
    </w:p>
    <w:p w14:paraId="72A55571" w14:textId="07CF44A9" w:rsidR="00900235" w:rsidRPr="00900235" w:rsidRDefault="00900235" w:rsidP="00900235">
      <w:pPr>
        <w:pStyle w:val="Listaszerbekezds"/>
        <w:numPr>
          <w:ilvl w:val="0"/>
          <w:numId w:val="178"/>
        </w:numPr>
      </w:pPr>
      <w:r w:rsidRPr="00900235">
        <w:t>olyan megvizsgált teszteset leírása, amelynek végrehajtása nem tárt fel sérülékenységet — ha a tesztelő úgy ítéli meg, akkor ettől eltérhet</w:t>
      </w:r>
      <w:r>
        <w:t>.</w:t>
      </w:r>
    </w:p>
    <w:p w14:paraId="50A49771" w14:textId="5497D753" w:rsidR="00AE0BF5" w:rsidRDefault="00900235" w:rsidP="0080561A">
      <w:pPr>
        <w:spacing w:after="240"/>
        <w:rPr>
          <w:b/>
          <w:iCs/>
          <w:szCs w:val="24"/>
        </w:rPr>
      </w:pPr>
      <w:r w:rsidRPr="00900235">
        <w:rPr>
          <w:b/>
          <w:iCs/>
          <w:szCs w:val="24"/>
        </w:rPr>
        <w:t>Felhasználói körök</w:t>
      </w:r>
    </w:p>
    <w:p w14:paraId="24F415E0" w14:textId="571C5985" w:rsidR="00900235" w:rsidRDefault="00900235" w:rsidP="00900235">
      <w:r w:rsidRPr="00900235">
        <w:t>A dokumentum érzékeny tartalma miatt csak azok számára publikálható, akik számára ez a munkavégzéshez — elsősorban hibaelhárítás — szükséges. A dokumentumból kivonatot — pl. vezetői összefoglalót — kaphatnak egyes szereplők (monitoring).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6921"/>
      </w:tblGrid>
      <w:tr w:rsidR="00AE0BF5" w:rsidRPr="005D5192" w14:paraId="090E1594" w14:textId="77777777" w:rsidTr="00682A6F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20EB949" w14:textId="77777777" w:rsidR="00AE0BF5" w:rsidRPr="00AE0BF5" w:rsidRDefault="00AE0BF5" w:rsidP="00682A6F">
            <w:pPr>
              <w:rPr>
                <w:iCs/>
              </w:rPr>
            </w:pPr>
            <w:r w:rsidRPr="00AE0BF5">
              <w:rPr>
                <w:iCs/>
              </w:rPr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9E6DF37" w14:textId="77777777" w:rsidR="00AE0BF5" w:rsidRPr="00AE0BF5" w:rsidRDefault="00AE0BF5" w:rsidP="00682A6F">
            <w:pPr>
              <w:rPr>
                <w:iCs/>
              </w:rPr>
            </w:pPr>
            <w:r w:rsidRPr="00AE0BF5">
              <w:rPr>
                <w:iCs/>
              </w:rPr>
              <w:t>Felhasználás módja</w:t>
            </w:r>
          </w:p>
        </w:tc>
      </w:tr>
      <w:tr w:rsidR="00900235" w:rsidRPr="005D5192" w14:paraId="149FE396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E8503" w14:textId="565EF22C" w:rsidR="00900235" w:rsidRPr="00AE0BF5" w:rsidRDefault="00900235" w:rsidP="00900235">
            <w:pPr>
              <w:rPr>
                <w:iCs/>
              </w:rPr>
            </w:pPr>
            <w:proofErr w:type="spellStart"/>
            <w:r>
              <w:t>Architekt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1B169" w14:textId="262C96B5" w:rsidR="00900235" w:rsidRPr="00AE0BF5" w:rsidRDefault="00E2726E" w:rsidP="00900235">
            <w:pPr>
              <w:rPr>
                <w:iCs/>
              </w:rPr>
            </w:pPr>
            <w:r>
              <w:t>A</w:t>
            </w:r>
            <w:r w:rsidR="00900235">
              <w:t xml:space="preserve"> rá vonatkozó fejezetek, ha a feltárt sérülékenység elhárításához szükséges az ő bevonása</w:t>
            </w:r>
            <w:r>
              <w:t>.</w:t>
            </w:r>
          </w:p>
        </w:tc>
      </w:tr>
      <w:tr w:rsidR="00900235" w:rsidRPr="005D5192" w14:paraId="7DB6BD61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AAE2F" w14:textId="6B859A57" w:rsidR="00900235" w:rsidRPr="00AE0BF5" w:rsidRDefault="00900235" w:rsidP="00900235">
            <w:pPr>
              <w:rPr>
                <w:iCs/>
              </w:rPr>
            </w:pPr>
            <w:r>
              <w:lastRenderedPageBreak/>
              <w:t>Biztonsági felelős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80C25" w14:textId="2C229D55" w:rsidR="00900235" w:rsidRPr="009B6DFB" w:rsidRDefault="00E2726E" w:rsidP="00900235">
            <w:pPr>
              <w:rPr>
                <w:iCs/>
              </w:rPr>
            </w:pPr>
            <w:r>
              <w:t>A</w:t>
            </w:r>
            <w:r w:rsidR="00900235">
              <w:t xml:space="preserve"> teljes dokumentum</w:t>
            </w:r>
            <w:r>
              <w:t>.</w:t>
            </w:r>
          </w:p>
        </w:tc>
      </w:tr>
      <w:tr w:rsidR="00900235" w:rsidRPr="005D5192" w14:paraId="5B2D2712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C3F8D" w14:textId="21424218" w:rsidR="00900235" w:rsidRPr="00AE0BF5" w:rsidRDefault="00900235" w:rsidP="00900235">
            <w:pPr>
              <w:rPr>
                <w:iCs/>
              </w:rPr>
            </w:pPr>
            <w:r>
              <w:t>Fejlesztő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9CB735" w14:textId="3F92C1EA" w:rsidR="00900235" w:rsidRPr="009B6DFB" w:rsidRDefault="00E2726E" w:rsidP="00900235">
            <w:pPr>
              <w:rPr>
                <w:iCs/>
              </w:rPr>
            </w:pPr>
            <w:r>
              <w:t>A</w:t>
            </w:r>
            <w:r w:rsidR="00900235">
              <w:t xml:space="preserve"> rá vonatkozó fejezetek, ha a feltárt sérülékenység elhárításához szükséges az ő bevonása</w:t>
            </w:r>
            <w:r>
              <w:t>.</w:t>
            </w:r>
          </w:p>
        </w:tc>
      </w:tr>
      <w:tr w:rsidR="00900235" w:rsidRPr="005D5192" w14:paraId="0A0F34EF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03FE8E" w14:textId="010FCCAF" w:rsidR="00900235" w:rsidRPr="00AE0BF5" w:rsidRDefault="00900235" w:rsidP="00900235">
            <w:pPr>
              <w:rPr>
                <w:iCs/>
              </w:rPr>
            </w:pPr>
            <w:r>
              <w:t>Integrátor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495359" w14:textId="483C2A18" w:rsidR="00900235" w:rsidRPr="009B6DFB" w:rsidRDefault="00E2726E" w:rsidP="00900235">
            <w:pPr>
              <w:rPr>
                <w:iCs/>
              </w:rPr>
            </w:pPr>
            <w:r>
              <w:t>A</w:t>
            </w:r>
            <w:r w:rsidR="00900235">
              <w:t xml:space="preserve"> rá vonatkozó fejezetek, ha a feltárt sérülékenység elhárításához szükséges az ő bevonása</w:t>
            </w:r>
            <w:r>
              <w:t>.</w:t>
            </w:r>
          </w:p>
        </w:tc>
      </w:tr>
      <w:tr w:rsidR="00900235" w:rsidRPr="005D5192" w14:paraId="1EEE887F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9D22CD" w14:textId="10D35EA8" w:rsidR="00900235" w:rsidRPr="00AE0BF5" w:rsidRDefault="00900235" w:rsidP="00900235">
            <w:pPr>
              <w:rPr>
                <w:iCs/>
              </w:rPr>
            </w:pPr>
            <w:r>
              <w:t>Minőségbiztosító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4CB5FD" w14:textId="318B986C" w:rsidR="00900235" w:rsidRPr="009B6DFB" w:rsidRDefault="00E2726E" w:rsidP="00900235">
            <w:pPr>
              <w:rPr>
                <w:iCs/>
              </w:rPr>
            </w:pPr>
            <w:r>
              <w:t>A</w:t>
            </w:r>
            <w:r w:rsidR="00900235">
              <w:t xml:space="preserve"> vezetői összefoglaló tájékoztató</w:t>
            </w:r>
            <w:r>
              <w:t>,</w:t>
            </w:r>
            <w:r w:rsidR="00900235">
              <w:t xml:space="preserve"> illetve monitoring céllal</w:t>
            </w:r>
            <w:r>
              <w:t>.</w:t>
            </w:r>
          </w:p>
        </w:tc>
      </w:tr>
      <w:tr w:rsidR="00900235" w:rsidRPr="005D5192" w14:paraId="4822EC14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B37D7D" w14:textId="67C698B1" w:rsidR="00900235" w:rsidRPr="00AE0BF5" w:rsidRDefault="00900235" w:rsidP="00900235">
            <w:pPr>
              <w:rPr>
                <w:iCs/>
              </w:rPr>
            </w:pPr>
            <w:r>
              <w:t>Projektvezető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E1FFE6" w14:textId="2E5073AF" w:rsidR="00900235" w:rsidRPr="009B6DFB" w:rsidRDefault="00E2726E" w:rsidP="00900235">
            <w:pPr>
              <w:rPr>
                <w:iCs/>
              </w:rPr>
            </w:pPr>
            <w:r>
              <w:t>A</w:t>
            </w:r>
            <w:r w:rsidR="00900235">
              <w:t xml:space="preserve"> vezetői összefoglaló tájékoztató</w:t>
            </w:r>
            <w:r>
              <w:t>,</w:t>
            </w:r>
            <w:r w:rsidR="00900235">
              <w:t xml:space="preserve"> illetve monitoring céllal</w:t>
            </w:r>
            <w:r>
              <w:t>.</w:t>
            </w:r>
          </w:p>
        </w:tc>
      </w:tr>
      <w:tr w:rsidR="00900235" w:rsidRPr="005D5192" w14:paraId="58BB32CB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56499E" w14:textId="379C078E" w:rsidR="00900235" w:rsidRDefault="00900235" w:rsidP="00900235">
            <w:r>
              <w:t>Üzemeltető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531E38" w14:textId="6CC002E1" w:rsidR="00900235" w:rsidRDefault="00E2726E" w:rsidP="00900235">
            <w:r>
              <w:t>A</w:t>
            </w:r>
            <w:r w:rsidR="00900235">
              <w:t xml:space="preserve"> rá vonatkozó fejezetek, ha a feltárt sérülékenység elhárításához szükséges az ő bevonása</w:t>
            </w:r>
            <w:r>
              <w:t>.</w:t>
            </w:r>
          </w:p>
        </w:tc>
      </w:tr>
      <w:tr w:rsidR="00900235" w:rsidRPr="005D5192" w14:paraId="4FF7C00F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987788" w14:textId="1C74537F" w:rsidR="00900235" w:rsidRDefault="00900235" w:rsidP="00900235">
            <w:r>
              <w:t>Adminisztrátor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2E5175" w14:textId="742564E7" w:rsidR="00900235" w:rsidRDefault="00E2726E" w:rsidP="00900235">
            <w:r>
              <w:t>A</w:t>
            </w:r>
            <w:r w:rsidR="00900235">
              <w:t xml:space="preserve"> rá vonatkozó fejezetek, ha a feltárt sérülékenység elhárításához szükséges az ő bevonása</w:t>
            </w:r>
            <w:r>
              <w:t>.</w:t>
            </w:r>
          </w:p>
        </w:tc>
      </w:tr>
    </w:tbl>
    <w:p w14:paraId="3FAA1E8A" w14:textId="77777777" w:rsidR="00AE0BF5" w:rsidRDefault="00AE0BF5" w:rsidP="0080561A">
      <w:pPr>
        <w:spacing w:after="240"/>
        <w:rPr>
          <w:b/>
          <w:iCs/>
          <w:szCs w:val="24"/>
        </w:rPr>
      </w:pPr>
    </w:p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44343607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A választott tesztelési módszertannak megfelelő mélységű rendszerdokumentáció</w:t>
      </w:r>
    </w:p>
    <w:p w14:paraId="22099684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Informatikai rendszerterv</w:t>
      </w:r>
    </w:p>
    <w:p w14:paraId="64E015FA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Rendszerbiztonsági terv</w:t>
      </w:r>
    </w:p>
    <w:p w14:paraId="03B7F15D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Hálózati kapcsolatok terv</w:t>
      </w:r>
    </w:p>
    <w:p w14:paraId="42B33295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Felsőszintű architektúra terv</w:t>
      </w:r>
    </w:p>
    <w:p w14:paraId="6FA86800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Logikai rendszerterv</w:t>
      </w:r>
    </w:p>
    <w:p w14:paraId="2AAABB17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Fizikai rendszerterv</w:t>
      </w:r>
    </w:p>
    <w:p w14:paraId="72D83B31" w14:textId="77777777" w:rsidR="00900235" w:rsidRPr="00900235" w:rsidRDefault="00900235" w:rsidP="00900235">
      <w:pPr>
        <w:pStyle w:val="Listaszerbekezds"/>
        <w:numPr>
          <w:ilvl w:val="0"/>
          <w:numId w:val="179"/>
        </w:numPr>
      </w:pPr>
      <w:r w:rsidRPr="00900235">
        <w:t>Tartalmi elvárások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09F0030C" w14:textId="2CF8A9DA" w:rsidR="00334D21" w:rsidRPr="00334D21" w:rsidRDefault="001C0AFE" w:rsidP="00334D21">
      <w:pPr>
        <w:pStyle w:val="Cmsor1"/>
      </w:pPr>
      <w:r>
        <w:br w:type="page"/>
      </w:r>
      <w:bookmarkStart w:id="55" w:name="_Toc185424146"/>
      <w:r w:rsidR="00334D21" w:rsidRPr="00334D21">
        <w:lastRenderedPageBreak/>
        <w:t>Vezetői összefoglaló</w:t>
      </w:r>
      <w:bookmarkEnd w:id="55"/>
    </w:p>
    <w:p w14:paraId="3CE43A08" w14:textId="77777777" w:rsidR="00334D21" w:rsidRDefault="00334D21" w:rsidP="00334D21">
      <w:r>
        <w:t>{TÖRLENDŐ_RÉSZ}</w:t>
      </w:r>
    </w:p>
    <w:p w14:paraId="57B19483" w14:textId="74382A0F" w:rsidR="00334D21" w:rsidRPr="00334D21" w:rsidRDefault="00334D21" w:rsidP="00334D21">
      <w:r>
        <w:t>A fejezet célja</w:t>
      </w:r>
      <w:r w:rsidRPr="00334D21">
        <w:t xml:space="preserve">: összefoglalja </w:t>
      </w:r>
      <w:r w:rsidR="00E2726E">
        <w:t xml:space="preserve">a </w:t>
      </w:r>
      <w:r w:rsidRPr="00334D21">
        <w:t>sérülékenységvizsgálat eredményeit vezetői szintű személyek számára.</w:t>
      </w:r>
    </w:p>
    <w:p w14:paraId="29C3264A" w14:textId="602565E7" w:rsidR="00334D21" w:rsidRPr="00334D21" w:rsidRDefault="00334D21" w:rsidP="00334D21">
      <w:r>
        <w:t>A fejezet tartalmi elvárásai</w:t>
      </w:r>
      <w:r w:rsidRPr="00334D21">
        <w:t>:</w:t>
      </w:r>
    </w:p>
    <w:p w14:paraId="3EA0A77F" w14:textId="1DD3127D" w:rsidR="00334D21" w:rsidRPr="00334D21" w:rsidRDefault="00334D21" w:rsidP="00334D21">
      <w:pPr>
        <w:pStyle w:val="Listaszerbekezds"/>
        <w:numPr>
          <w:ilvl w:val="0"/>
          <w:numId w:val="185"/>
        </w:numPr>
      </w:pPr>
      <w:r w:rsidRPr="00334D21">
        <w:t>a vizsgálat hatáskör</w:t>
      </w:r>
      <w:r w:rsidR="00E2726E">
        <w:t>e</w:t>
      </w:r>
      <w:r w:rsidRPr="00334D21">
        <w:t xml:space="preserve"> (</w:t>
      </w:r>
      <w:proofErr w:type="spellStart"/>
      <w:r w:rsidRPr="00334D21">
        <w:t>scope</w:t>
      </w:r>
      <w:proofErr w:type="spellEnd"/>
      <w:r w:rsidRPr="00334D21">
        <w:t>)</w:t>
      </w:r>
      <w:r w:rsidR="00E2726E">
        <w:t>,</w:t>
      </w:r>
    </w:p>
    <w:p w14:paraId="344678F9" w14:textId="3D7E91AA" w:rsidR="00334D21" w:rsidRPr="00334D21" w:rsidRDefault="00334D21" w:rsidP="00334D21">
      <w:pPr>
        <w:pStyle w:val="Listaszerbekezds"/>
        <w:numPr>
          <w:ilvl w:val="0"/>
          <w:numId w:val="185"/>
        </w:numPr>
      </w:pPr>
      <w:r w:rsidRPr="00334D21">
        <w:t>a vizsgálat időintervallu</w:t>
      </w:r>
      <w:r w:rsidR="00E2726E">
        <w:t>ma,</w:t>
      </w:r>
    </w:p>
    <w:p w14:paraId="0E9BA707" w14:textId="0E3C7CDF" w:rsidR="00334D21" w:rsidRDefault="00334D21" w:rsidP="00334D21">
      <w:pPr>
        <w:pStyle w:val="Listaszerbekezds"/>
        <w:numPr>
          <w:ilvl w:val="0"/>
          <w:numId w:val="185"/>
        </w:numPr>
      </w:pPr>
      <w:r w:rsidRPr="00334D21">
        <w:t>a feltárt sérülékenységek súlyosságuk szerint csoportosítva</w:t>
      </w:r>
      <w:r w:rsidR="00E2726E">
        <w:t>.</w:t>
      </w:r>
    </w:p>
    <w:p w14:paraId="7AF3ECAA" w14:textId="07E29DC8" w:rsidR="00334D21" w:rsidRPr="00334D21" w:rsidRDefault="00334D21" w:rsidP="00334D21">
      <w:pPr>
        <w:spacing w:before="240" w:after="240"/>
        <w:rPr>
          <w:snapToGrid/>
        </w:rPr>
      </w:pPr>
      <w:r>
        <w:t>{TÖRLENDŐ_RÉSZ_VÉGE}</w:t>
      </w:r>
    </w:p>
    <w:p w14:paraId="04635E5C" w14:textId="7A4C538F" w:rsidR="00334D21" w:rsidRPr="00334D21" w:rsidRDefault="001C6ABC" w:rsidP="00334D21">
      <w:pPr>
        <w:pStyle w:val="Cmsor1"/>
      </w:pPr>
      <w:bookmarkStart w:id="56" w:name="_Toc185424147"/>
      <w:r w:rsidRPr="001C6ABC">
        <w:t>Cél és hatókör</w:t>
      </w:r>
      <w:bookmarkEnd w:id="56"/>
    </w:p>
    <w:p w14:paraId="652B85F6" w14:textId="77777777" w:rsidR="00334D21" w:rsidRDefault="00334D21" w:rsidP="00334D21">
      <w:r>
        <w:t>{TÖRLENDŐ_RÉSZ}</w:t>
      </w:r>
    </w:p>
    <w:p w14:paraId="7327A657" w14:textId="5D2E99F2" w:rsidR="00334D21" w:rsidRPr="00334D21" w:rsidRDefault="00334D21" w:rsidP="00334D21">
      <w:r>
        <w:t>A fejezet célja:</w:t>
      </w:r>
      <w:r w:rsidRPr="00334D21">
        <w:t xml:space="preserve"> bemutatja a dokumentum </w:t>
      </w:r>
      <w:r w:rsidR="001C6ABC">
        <w:t>célját és hatókörét</w:t>
      </w:r>
      <w:r w:rsidRPr="00334D21">
        <w:t>.</w:t>
      </w:r>
    </w:p>
    <w:p w14:paraId="3D38EB3C" w14:textId="418F410B" w:rsidR="001C6ABC" w:rsidRDefault="00334D21" w:rsidP="001C6ABC">
      <w:r w:rsidRPr="00334D21">
        <w:t>A fejezet tartalmi elvárása: azonosítsa a vizsgálattal érintett rendszert, rendszer elemet és komponenst.</w:t>
      </w:r>
      <w:r w:rsidR="001C6ABC">
        <w:t xml:space="preserve"> Határozza meg a dokumentum célját, mely lehet:</w:t>
      </w:r>
    </w:p>
    <w:p w14:paraId="4BA544B9" w14:textId="2FBF0828" w:rsidR="001C6ABC" w:rsidRDefault="001C6ABC" w:rsidP="000B7F6D">
      <w:pPr>
        <w:pStyle w:val="Listaszerbekezds"/>
        <w:numPr>
          <w:ilvl w:val="0"/>
          <w:numId w:val="186"/>
        </w:numPr>
      </w:pPr>
      <w:r>
        <w:t xml:space="preserve">célorientált behatolási teszt (klasszikus </w:t>
      </w:r>
      <w:proofErr w:type="spellStart"/>
      <w:r>
        <w:t>penetration</w:t>
      </w:r>
      <w:proofErr w:type="spellEnd"/>
      <w:r>
        <w:t xml:space="preserve"> test)</w:t>
      </w:r>
      <w:r w:rsidR="00E2726E">
        <w:t>,</w:t>
      </w:r>
    </w:p>
    <w:p w14:paraId="1E4A4493" w14:textId="4EA8B31B" w:rsidR="001C6ABC" w:rsidRDefault="001C6ABC" w:rsidP="000B7F6D">
      <w:pPr>
        <w:pStyle w:val="Listaszerbekezds"/>
        <w:numPr>
          <w:ilvl w:val="0"/>
          <w:numId w:val="186"/>
        </w:numPr>
      </w:pPr>
      <w:r>
        <w:t xml:space="preserve">komponensek </w:t>
      </w:r>
      <w:proofErr w:type="spellStart"/>
      <w:r>
        <w:t>hardening-jének</w:t>
      </w:r>
      <w:proofErr w:type="spellEnd"/>
      <w:r>
        <w:t xml:space="preserve"> vizsgálata (tipikusan automatákkal történő vizsgálat)</w:t>
      </w:r>
      <w:r w:rsidR="00E2726E">
        <w:t>,</w:t>
      </w:r>
    </w:p>
    <w:p w14:paraId="22358D4D" w14:textId="38EC0513" w:rsidR="001C6ABC" w:rsidRDefault="001C6ABC" w:rsidP="000B7F6D">
      <w:pPr>
        <w:pStyle w:val="Listaszerbekezds"/>
        <w:numPr>
          <w:ilvl w:val="0"/>
          <w:numId w:val="186"/>
        </w:numPr>
      </w:pPr>
      <w:r>
        <w:t xml:space="preserve">meghatározott célú audit (pl.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review</w:t>
      </w:r>
      <w:proofErr w:type="spellEnd"/>
      <w:r>
        <w:t>)</w:t>
      </w:r>
      <w:r w:rsidR="00E2726E">
        <w:t>,</w:t>
      </w:r>
    </w:p>
    <w:p w14:paraId="53255D47" w14:textId="323B0252" w:rsidR="00334D21" w:rsidRPr="00334D21" w:rsidRDefault="001C6ABC" w:rsidP="000B7F6D">
      <w:pPr>
        <w:pStyle w:val="Listaszerbekezds"/>
        <w:numPr>
          <w:ilvl w:val="0"/>
          <w:numId w:val="186"/>
        </w:numPr>
      </w:pPr>
      <w:r>
        <w:t>a lehető legtöbb sérülékenység feltárása automata és manuális eszközökkel.</w:t>
      </w:r>
    </w:p>
    <w:p w14:paraId="5B78486E" w14:textId="6D045899" w:rsidR="00334D21" w:rsidRPr="00334D21" w:rsidRDefault="00334D21" w:rsidP="00334D21">
      <w:pPr>
        <w:spacing w:before="240" w:after="240"/>
        <w:rPr>
          <w:snapToGrid/>
        </w:rPr>
      </w:pPr>
      <w:r>
        <w:t>{TÖRLENDŐ_RÉSZ_VÉGE}</w:t>
      </w:r>
    </w:p>
    <w:p w14:paraId="307F836C" w14:textId="0987F658" w:rsidR="00334D21" w:rsidRPr="00334D21" w:rsidRDefault="001C6ABC" w:rsidP="00334D21">
      <w:pPr>
        <w:pStyle w:val="Cmsor1"/>
      </w:pPr>
      <w:bookmarkStart w:id="57" w:name="_Toc185424148"/>
      <w:r>
        <w:t>Felhasznált dokumentumok</w:t>
      </w:r>
      <w:bookmarkEnd w:id="57"/>
    </w:p>
    <w:p w14:paraId="0613C99A" w14:textId="77777777" w:rsidR="00334D21" w:rsidRDefault="00334D21" w:rsidP="00334D21">
      <w:r>
        <w:t>{TÖRLENDŐ_RÉSZ}</w:t>
      </w:r>
    </w:p>
    <w:p w14:paraId="26E18972" w14:textId="4002474A" w:rsidR="00334D21" w:rsidRPr="00334D21" w:rsidRDefault="00334D21" w:rsidP="00334D21">
      <w:r>
        <w:t>A fejezet célja</w:t>
      </w:r>
      <w:r w:rsidRPr="00334D21">
        <w:t xml:space="preserve">: </w:t>
      </w:r>
      <w:r w:rsidR="001C6ABC">
        <w:t>a tesztelés tervezéséhez felhasznált dokumentumok megnevezése</w:t>
      </w:r>
      <w:r w:rsidRPr="00334D21">
        <w:t>.</w:t>
      </w:r>
    </w:p>
    <w:p w14:paraId="264557D0" w14:textId="518B83D1" w:rsidR="00334D21" w:rsidRPr="00334D21" w:rsidRDefault="00334D21" w:rsidP="00334D21">
      <w:r>
        <w:t>A fejezet tartalmi elvárása</w:t>
      </w:r>
      <w:r w:rsidRPr="00334D21">
        <w:t xml:space="preserve">: </w:t>
      </w:r>
      <w:r w:rsidR="001C6ABC" w:rsidRPr="001C6ABC">
        <w:t>megadja azon dokumentumokat, melyek olyan információkat tartalmaznak, amelyek a sérülékenységvizsgálat tervezésekor szerepet játszottak</w:t>
      </w:r>
      <w:r w:rsidR="001C6ABC">
        <w:t>.</w:t>
      </w:r>
    </w:p>
    <w:p w14:paraId="31EA82D5" w14:textId="77777777" w:rsidR="00334D21" w:rsidRPr="00334D21" w:rsidRDefault="00334D21" w:rsidP="00334D21">
      <w:pPr>
        <w:spacing w:before="240" w:after="240"/>
        <w:rPr>
          <w:snapToGrid/>
        </w:rPr>
      </w:pPr>
      <w:r>
        <w:t>{TÖRLENDŐ_RÉSZ_VÉGE}</w:t>
      </w:r>
    </w:p>
    <w:p w14:paraId="32DA2D30" w14:textId="390BEB45" w:rsidR="00334D21" w:rsidRPr="00334D21" w:rsidRDefault="00334D21" w:rsidP="00334D21">
      <w:pPr>
        <w:pStyle w:val="Cmsor1"/>
      </w:pPr>
      <w:bookmarkStart w:id="58" w:name="_Toc185424149"/>
      <w:r w:rsidRPr="00334D21">
        <w:t>Tesztelés körülményei</w:t>
      </w:r>
      <w:bookmarkEnd w:id="58"/>
    </w:p>
    <w:p w14:paraId="73324DFD" w14:textId="77777777" w:rsidR="00A66660" w:rsidRDefault="00334D21" w:rsidP="00334D21">
      <w:r>
        <w:t>{TÖRLENDŐ_RÉSZ}</w:t>
      </w:r>
    </w:p>
    <w:p w14:paraId="7704616D" w14:textId="20586D57" w:rsidR="00334D21" w:rsidRPr="00334D21" w:rsidRDefault="00334D21" w:rsidP="00334D21">
      <w:r>
        <w:lastRenderedPageBreak/>
        <w:t>A fejezet célja</w:t>
      </w:r>
      <w:r w:rsidRPr="00334D21">
        <w:t>:</w:t>
      </w:r>
      <w:r w:rsidR="00A66660">
        <w:t xml:space="preserve"> </w:t>
      </w:r>
      <w:r w:rsidRPr="00334D21">
        <w:t>bemutatja a sérülékenységvizsgálat körülményeit.</w:t>
      </w:r>
    </w:p>
    <w:p w14:paraId="7E1A8E60" w14:textId="704CC190" w:rsidR="00334D21" w:rsidRPr="00334D21" w:rsidRDefault="00A66660" w:rsidP="00334D21">
      <w:r>
        <w:t>A fejezet tartalmi elvárása</w:t>
      </w:r>
      <w:r w:rsidR="00334D21" w:rsidRPr="00334D21">
        <w:t>: mutassa be a vizsgálat körülményeit az alábbi alfejezetekre bontva.</w:t>
      </w:r>
    </w:p>
    <w:p w14:paraId="5BD4FBC6" w14:textId="4746E93C" w:rsidR="00334D21" w:rsidRPr="00A66660" w:rsidRDefault="00A66660" w:rsidP="00A66660">
      <w:pPr>
        <w:spacing w:before="240" w:after="240"/>
        <w:rPr>
          <w:snapToGrid/>
        </w:rPr>
      </w:pPr>
      <w:r>
        <w:t>{TÖRLENDŐ_RÉSZ_VÉGE}</w:t>
      </w:r>
    </w:p>
    <w:p w14:paraId="14CBC15C" w14:textId="658977E7" w:rsidR="00334D21" w:rsidRPr="00334D21" w:rsidRDefault="00334D21" w:rsidP="00334D21">
      <w:pPr>
        <w:pStyle w:val="Cmsor2"/>
      </w:pPr>
      <w:bookmarkStart w:id="59" w:name="_Toc185424150"/>
      <w:r w:rsidRPr="00334D21">
        <w:t>A tesztelésben közreműködő személyek</w:t>
      </w:r>
      <w:bookmarkEnd w:id="59"/>
    </w:p>
    <w:p w14:paraId="405FB072" w14:textId="77777777" w:rsidR="00A66660" w:rsidRDefault="00334D21" w:rsidP="00334D21">
      <w:r>
        <w:t>{TÖRLENDŐ_RÉSZ}</w:t>
      </w:r>
    </w:p>
    <w:p w14:paraId="67C5A582" w14:textId="0A5FBE75" w:rsidR="00334D21" w:rsidRPr="00334D21" w:rsidRDefault="00334D21" w:rsidP="00334D21">
      <w:r>
        <w:t>A</w:t>
      </w:r>
      <w:r w:rsidR="00A66660">
        <w:t>z</w:t>
      </w:r>
      <w:r>
        <w:t xml:space="preserve"> </w:t>
      </w:r>
      <w:r w:rsidR="00A66660">
        <w:t>al</w:t>
      </w:r>
      <w:r>
        <w:t>fejezet célja</w:t>
      </w:r>
      <w:r w:rsidRPr="00334D21">
        <w:t>: azonosítja a sérülékenységvizsgálat résztvevőit.</w:t>
      </w:r>
    </w:p>
    <w:p w14:paraId="246B6A2F" w14:textId="39394212" w:rsidR="00334D21" w:rsidRPr="00334D21" w:rsidRDefault="00334D21" w:rsidP="00334D21">
      <w:r>
        <w:t>A</w:t>
      </w:r>
      <w:r w:rsidR="00A66660">
        <w:t>z alfejezet tartalmi elvárásai</w:t>
      </w:r>
      <w:r w:rsidRPr="00334D21">
        <w:t>: azonosítsa a vizsgálatban résztvevő tesztelőket</w:t>
      </w:r>
      <w:r w:rsidR="00A66660">
        <w:t>,</w:t>
      </w:r>
      <w:r w:rsidRPr="00334D21">
        <w:t xml:space="preserve"> illetve a munkájukat támogató szakértőket (név, feladatkör).</w:t>
      </w:r>
    </w:p>
    <w:p w14:paraId="47D54D83" w14:textId="6AD7631B" w:rsidR="00334D21" w:rsidRPr="00A66660" w:rsidRDefault="00A66660" w:rsidP="00A66660">
      <w:pPr>
        <w:spacing w:before="240" w:after="240"/>
        <w:rPr>
          <w:snapToGrid/>
        </w:rPr>
      </w:pPr>
      <w:r>
        <w:t>{TÖRLENDŐ_RÉSZ_VÉGE}</w:t>
      </w:r>
    </w:p>
    <w:p w14:paraId="5D0B7C85" w14:textId="1DD4AE50" w:rsidR="00334D21" w:rsidRPr="00334D21" w:rsidRDefault="00334D21" w:rsidP="00334D21">
      <w:pPr>
        <w:pStyle w:val="Cmsor2"/>
      </w:pPr>
      <w:bookmarkStart w:id="60" w:name="_Toc185424151"/>
      <w:r w:rsidRPr="00334D21">
        <w:t>A tesztelés időpontja</w:t>
      </w:r>
      <w:bookmarkEnd w:id="60"/>
    </w:p>
    <w:p w14:paraId="1E305A52" w14:textId="77777777" w:rsidR="00A66660" w:rsidRDefault="00334D21" w:rsidP="00334D21">
      <w:r>
        <w:t>{TÖRLENDŐ_RÉSZ}</w:t>
      </w:r>
    </w:p>
    <w:p w14:paraId="1CB4E3AB" w14:textId="47FC4DD6" w:rsidR="00334D21" w:rsidRPr="00334D21" w:rsidRDefault="00334D21" w:rsidP="00334D21">
      <w:r>
        <w:t>A</w:t>
      </w:r>
      <w:r w:rsidR="00A66660">
        <w:t>z</w:t>
      </w:r>
      <w:r>
        <w:t xml:space="preserve"> </w:t>
      </w:r>
      <w:r w:rsidR="00A66660">
        <w:t>al</w:t>
      </w:r>
      <w:r>
        <w:t>fejezet célja</w:t>
      </w:r>
      <w:r w:rsidRPr="00334D21">
        <w:t>: leírja a vizsgálat időpontját.</w:t>
      </w:r>
    </w:p>
    <w:p w14:paraId="628ED96E" w14:textId="54E6A401" w:rsidR="00334D21" w:rsidRPr="00334D21" w:rsidRDefault="00A66660" w:rsidP="00334D21">
      <w:r>
        <w:t>Az alfejezet tartalmi elvárása</w:t>
      </w:r>
      <w:r w:rsidR="00334D21" w:rsidRPr="00334D21">
        <w:t>: írja le a vizsgálat idejét.</w:t>
      </w:r>
    </w:p>
    <w:p w14:paraId="1D3847A6" w14:textId="5BF1AAEE" w:rsidR="00334D21" w:rsidRPr="00A66660" w:rsidRDefault="00A66660" w:rsidP="00A66660">
      <w:pPr>
        <w:spacing w:before="240" w:after="240"/>
        <w:rPr>
          <w:snapToGrid/>
        </w:rPr>
      </w:pPr>
      <w:r>
        <w:t>{TÖRLENDŐ_RÉSZ_VÉGE}</w:t>
      </w:r>
    </w:p>
    <w:p w14:paraId="13217A5B" w14:textId="334FE836" w:rsidR="00334D21" w:rsidRPr="00334D21" w:rsidRDefault="00334D21" w:rsidP="00334D21">
      <w:pPr>
        <w:pStyle w:val="Cmsor2"/>
      </w:pPr>
      <w:bookmarkStart w:id="61" w:name="_Toc185424152"/>
      <w:r w:rsidRPr="00334D21">
        <w:t>Tesztelési módszerek és eszközök</w:t>
      </w:r>
      <w:bookmarkEnd w:id="61"/>
    </w:p>
    <w:p w14:paraId="33DAE1E1" w14:textId="77777777" w:rsidR="00A66660" w:rsidRDefault="00334D21" w:rsidP="00334D21">
      <w:r>
        <w:t>{TÖRLENDŐ_RÉSZ}</w:t>
      </w:r>
    </w:p>
    <w:p w14:paraId="065FC0BD" w14:textId="2A850EB8" w:rsidR="00334D21" w:rsidRPr="00334D21" w:rsidRDefault="00334D21" w:rsidP="00334D21">
      <w:r>
        <w:t>A</w:t>
      </w:r>
      <w:r w:rsidR="00A66660">
        <w:t>z</w:t>
      </w:r>
      <w:r>
        <w:t xml:space="preserve"> </w:t>
      </w:r>
      <w:r w:rsidR="00A66660">
        <w:t>al</w:t>
      </w:r>
      <w:r>
        <w:t>fejezet célja</w:t>
      </w:r>
      <w:r w:rsidRPr="00334D21">
        <w:t xml:space="preserve">: </w:t>
      </w:r>
      <w:r w:rsidR="00C6782B">
        <w:t>a</w:t>
      </w:r>
      <w:r w:rsidRPr="00334D21">
        <w:t xml:space="preserve"> sérülékenységvizsgálat módszertanának és eszközeinek bemutatása.</w:t>
      </w:r>
    </w:p>
    <w:p w14:paraId="2E5FBC18" w14:textId="5458843E" w:rsidR="00A66660" w:rsidRDefault="00A66660" w:rsidP="00334D21">
      <w:r>
        <w:t>Az alfejezet tartalmi elvárásai</w:t>
      </w:r>
      <w:r w:rsidR="00334D21" w:rsidRPr="00334D21">
        <w:t xml:space="preserve">: </w:t>
      </w:r>
    </w:p>
    <w:p w14:paraId="2271D7AC" w14:textId="36C96A3C" w:rsidR="00334D21" w:rsidRDefault="00334D21" w:rsidP="00A66660">
      <w:pPr>
        <w:pStyle w:val="Listaszerbekezds"/>
        <w:numPr>
          <w:ilvl w:val="0"/>
          <w:numId w:val="187"/>
        </w:numPr>
      </w:pPr>
      <w:r w:rsidRPr="00334D21">
        <w:t xml:space="preserve">mutassa be az alkalmazott tesztelési módszert — pl. </w:t>
      </w:r>
      <w:proofErr w:type="spellStart"/>
      <w:r w:rsidRPr="00334D21">
        <w:t>black-box</w:t>
      </w:r>
      <w:proofErr w:type="spellEnd"/>
      <w:r w:rsidRPr="00334D21">
        <w:t xml:space="preserve">, </w:t>
      </w:r>
      <w:proofErr w:type="spellStart"/>
      <w:r w:rsidRPr="00334D21">
        <w:t>grey-box</w:t>
      </w:r>
      <w:proofErr w:type="spellEnd"/>
      <w:r w:rsidRPr="00334D21">
        <w:t xml:space="preserve">, </w:t>
      </w:r>
      <w:proofErr w:type="spellStart"/>
      <w:r w:rsidRPr="00334D21">
        <w:t>white-</w:t>
      </w:r>
      <w:r w:rsidR="00A66660">
        <w:t>bo</w:t>
      </w:r>
      <w:r w:rsidR="00C6782B">
        <w:t>x</w:t>
      </w:r>
      <w:proofErr w:type="spellEnd"/>
      <w:r w:rsidR="00A66660">
        <w:t>,</w:t>
      </w:r>
    </w:p>
    <w:p w14:paraId="2FEABFC5" w14:textId="0F7698CE" w:rsidR="00334D21" w:rsidRPr="00334D21" w:rsidRDefault="00A66660" w:rsidP="00334D21">
      <w:pPr>
        <w:pStyle w:val="Listaszerbekezds"/>
        <w:numPr>
          <w:ilvl w:val="0"/>
          <w:numId w:val="187"/>
        </w:numPr>
      </w:pPr>
      <w:r w:rsidRPr="00A66660">
        <w:t>ismertesse a tesztelés fázisait, pl.:</w:t>
      </w:r>
    </w:p>
    <w:p w14:paraId="5BCBC1BB" w14:textId="106BB858" w:rsidR="00334D21" w:rsidRPr="00334D21" w:rsidRDefault="00334D21" w:rsidP="00A66660">
      <w:pPr>
        <w:pStyle w:val="Listaszerbekezds"/>
        <w:numPr>
          <w:ilvl w:val="1"/>
          <w:numId w:val="187"/>
        </w:numPr>
      </w:pPr>
      <w:r w:rsidRPr="00334D21">
        <w:t>információgyűjtés</w:t>
      </w:r>
      <w:r w:rsidR="00A66660">
        <w:t>,</w:t>
      </w:r>
    </w:p>
    <w:p w14:paraId="32D4029E" w14:textId="0F8BC603" w:rsidR="00334D21" w:rsidRPr="00334D21" w:rsidRDefault="00334D21" w:rsidP="00A66660">
      <w:pPr>
        <w:pStyle w:val="Listaszerbekezds"/>
        <w:numPr>
          <w:ilvl w:val="1"/>
          <w:numId w:val="187"/>
        </w:numPr>
      </w:pPr>
      <w:r w:rsidRPr="00334D21">
        <w:t>automata eszközök alkalmazása</w:t>
      </w:r>
      <w:r w:rsidR="00A66660">
        <w:t>,</w:t>
      </w:r>
    </w:p>
    <w:p w14:paraId="0A753F85" w14:textId="003823DB" w:rsidR="00334D21" w:rsidRPr="00334D21" w:rsidRDefault="00334D21" w:rsidP="00A66660">
      <w:pPr>
        <w:pStyle w:val="Listaszerbekezds"/>
        <w:numPr>
          <w:ilvl w:val="1"/>
          <w:numId w:val="187"/>
        </w:numPr>
      </w:pPr>
      <w:r w:rsidRPr="00334D21">
        <w:t>hamis pozitívok (</w:t>
      </w:r>
      <w:proofErr w:type="spellStart"/>
      <w:r w:rsidRPr="00334D21">
        <w:t>false</w:t>
      </w:r>
      <w:proofErr w:type="spellEnd"/>
      <w:r w:rsidRPr="00334D21">
        <w:t xml:space="preserve"> </w:t>
      </w:r>
      <w:proofErr w:type="spellStart"/>
      <w:r w:rsidRPr="00334D21">
        <w:t>positives</w:t>
      </w:r>
      <w:proofErr w:type="spellEnd"/>
      <w:r w:rsidRPr="00334D21">
        <w:t>) kiszűrése</w:t>
      </w:r>
      <w:r w:rsidR="00A66660">
        <w:t>,</w:t>
      </w:r>
    </w:p>
    <w:p w14:paraId="4F1275CE" w14:textId="04C435F8" w:rsidR="00334D21" w:rsidRPr="00334D21" w:rsidRDefault="00334D21" w:rsidP="00A66660">
      <w:pPr>
        <w:pStyle w:val="Listaszerbekezds"/>
        <w:numPr>
          <w:ilvl w:val="1"/>
          <w:numId w:val="187"/>
        </w:numPr>
      </w:pPr>
      <w:r w:rsidRPr="00334D21">
        <w:t>intuitív elemzés</w:t>
      </w:r>
      <w:r w:rsidR="00A66660">
        <w:t>,</w:t>
      </w:r>
    </w:p>
    <w:p w14:paraId="123E4B49" w14:textId="7657216A" w:rsidR="00334D21" w:rsidRPr="00334D21" w:rsidRDefault="00334D21" w:rsidP="00A66660">
      <w:pPr>
        <w:pStyle w:val="Listaszerbekezds"/>
        <w:numPr>
          <w:ilvl w:val="1"/>
          <w:numId w:val="187"/>
        </w:numPr>
      </w:pPr>
      <w:r w:rsidRPr="00334D21">
        <w:t>visszafejtés (</w:t>
      </w:r>
      <w:proofErr w:type="spellStart"/>
      <w:r w:rsidRPr="00334D21">
        <w:t>reverse</w:t>
      </w:r>
      <w:proofErr w:type="spellEnd"/>
      <w:r w:rsidRPr="00334D21">
        <w:t xml:space="preserve"> </w:t>
      </w:r>
      <w:proofErr w:type="spellStart"/>
      <w:r w:rsidRPr="00334D21">
        <w:t>engineering</w:t>
      </w:r>
      <w:proofErr w:type="spellEnd"/>
      <w:r w:rsidRPr="00334D21">
        <w:t>)</w:t>
      </w:r>
      <w:r w:rsidR="00A66660">
        <w:t>,</w:t>
      </w:r>
    </w:p>
    <w:p w14:paraId="7ADAF520" w14:textId="07A9E22C" w:rsidR="00334D21" w:rsidRDefault="00334D21" w:rsidP="00A66660">
      <w:pPr>
        <w:pStyle w:val="Listaszerbekezds"/>
        <w:numPr>
          <w:ilvl w:val="1"/>
          <w:numId w:val="187"/>
        </w:numPr>
      </w:pPr>
      <w:r w:rsidRPr="00334D21">
        <w:t>kiaknázás (</w:t>
      </w:r>
      <w:proofErr w:type="spellStart"/>
      <w:r w:rsidRPr="00334D21">
        <w:t>exploit-álás</w:t>
      </w:r>
      <w:proofErr w:type="spellEnd"/>
      <w:r w:rsidRPr="00334D21">
        <w:t>)</w:t>
      </w:r>
      <w:r w:rsidR="00A66660">
        <w:t>,</w:t>
      </w:r>
    </w:p>
    <w:p w14:paraId="5D93251F" w14:textId="7CF1990E" w:rsidR="00A66660" w:rsidRDefault="00A66660" w:rsidP="00A66660">
      <w:pPr>
        <w:pStyle w:val="Listaszerbekezds"/>
        <w:numPr>
          <w:ilvl w:val="0"/>
          <w:numId w:val="187"/>
        </w:numPr>
      </w:pPr>
      <w:r w:rsidRPr="00334D21">
        <w:t>mutassa be az alkalmazott eszközöket és a vizsgálatokhoz használt segédprogramokat</w:t>
      </w:r>
      <w:r w:rsidR="00C6782B">
        <w:t>,</w:t>
      </w:r>
    </w:p>
    <w:p w14:paraId="3E2724CE" w14:textId="686FB932" w:rsidR="00A66660" w:rsidRPr="00334D21" w:rsidRDefault="00A66660" w:rsidP="00A66660">
      <w:pPr>
        <w:pStyle w:val="Listaszerbekezds"/>
        <w:numPr>
          <w:ilvl w:val="0"/>
          <w:numId w:val="187"/>
        </w:numPr>
      </w:pPr>
      <w:r w:rsidRPr="00334D21">
        <w:lastRenderedPageBreak/>
        <w:t xml:space="preserve">mutassa be az alkalmazott sérülékenység besorolási módszertant — vagy ha ismert módszertan alapján történik, akkor hivatkozza meg, pl. </w:t>
      </w:r>
      <w:hyperlink r:id="rId12" w:history="1">
        <w:r w:rsidRPr="00A66660">
          <w:rPr>
            <w:rStyle w:val="Hiperhivatkozs"/>
            <w:rFonts w:cs="Segoe UI"/>
            <w:color w:val="0052CC"/>
            <w:szCs w:val="24"/>
            <w:shd w:val="clear" w:color="auto" w:fill="FFFFFF"/>
          </w:rPr>
          <w:t>https://www.owasp.org/index.php/OWASP_Risk_Rating_Methodology</w:t>
        </w:r>
      </w:hyperlink>
      <w:r w:rsidRPr="00A66660">
        <w:rPr>
          <w:szCs w:val="24"/>
        </w:rPr>
        <w:t>.</w:t>
      </w:r>
    </w:p>
    <w:p w14:paraId="09C7D155" w14:textId="3A9901A3" w:rsidR="00334D21" w:rsidRDefault="00334D21" w:rsidP="00334D21">
      <w:r w:rsidRPr="00334D21">
        <w:t xml:space="preserve">A </w:t>
      </w:r>
      <w:r w:rsidR="00A66660">
        <w:t>fejezet</w:t>
      </w:r>
      <w:r w:rsidRPr="00334D21">
        <w:t>nek nem feladata a részletes szakmai tartalom leírása, de meg kell nevezze a szakmában ismert és a vizsgálatban ténylegesen alkalmazott eljárásokat, valamint alkalmazásuk célját.</w:t>
      </w:r>
    </w:p>
    <w:p w14:paraId="3786B8CF" w14:textId="2684B677" w:rsidR="00A66660" w:rsidRPr="00A66660" w:rsidRDefault="00A66660" w:rsidP="00A66660">
      <w:pPr>
        <w:spacing w:before="240" w:after="240"/>
        <w:rPr>
          <w:snapToGrid/>
        </w:rPr>
      </w:pPr>
      <w:r>
        <w:t>{TÖRLENDŐ_RÉSZ_VÉGE}</w:t>
      </w:r>
    </w:p>
    <w:p w14:paraId="51B65E2E" w14:textId="09C95E40" w:rsidR="00334D21" w:rsidRPr="00334D21" w:rsidRDefault="00334D21" w:rsidP="00334D21">
      <w:pPr>
        <w:pStyle w:val="Cmsor2"/>
      </w:pPr>
      <w:bookmarkStart w:id="62" w:name="_Toc185424153"/>
      <w:r w:rsidRPr="00334D21">
        <w:t>Teszteléshez használt jogosultságok</w:t>
      </w:r>
      <w:bookmarkEnd w:id="62"/>
    </w:p>
    <w:p w14:paraId="11B8811A" w14:textId="77777777" w:rsidR="00A66660" w:rsidRDefault="00334D21" w:rsidP="00334D21">
      <w:r>
        <w:t>{TÖRLENDŐ_RÉSZ}</w:t>
      </w:r>
    </w:p>
    <w:p w14:paraId="5C47DC4E" w14:textId="21E9F9FC" w:rsidR="00334D21" w:rsidRPr="00334D21" w:rsidRDefault="00334D21" w:rsidP="00334D21">
      <w:r>
        <w:t>A</w:t>
      </w:r>
      <w:r w:rsidR="00A66660">
        <w:t>z</w:t>
      </w:r>
      <w:r>
        <w:t xml:space="preserve"> </w:t>
      </w:r>
      <w:r w:rsidR="00A66660">
        <w:t>al</w:t>
      </w:r>
      <w:r>
        <w:t>fejezet célja</w:t>
      </w:r>
      <w:r w:rsidRPr="00334D21">
        <w:t>: ismerteti a sérülékenységvizsgálathoz kapott jogosultságokat.</w:t>
      </w:r>
    </w:p>
    <w:p w14:paraId="7F8EB7BE" w14:textId="2A2691E7" w:rsidR="00FA565A" w:rsidRDefault="00A66660" w:rsidP="00334D21">
      <w:r>
        <w:t>A</w:t>
      </w:r>
      <w:r w:rsidR="00FA565A">
        <w:t>z</w:t>
      </w:r>
      <w:r>
        <w:t xml:space="preserve"> </w:t>
      </w:r>
      <w:r w:rsidR="00FA565A">
        <w:t>al</w:t>
      </w:r>
      <w:r>
        <w:t>fejezet tartalmi elvárásai</w:t>
      </w:r>
      <w:r w:rsidR="00334D21" w:rsidRPr="00334D21">
        <w:t>:</w:t>
      </w:r>
    </w:p>
    <w:p w14:paraId="4BDB951F" w14:textId="47CC75C6" w:rsidR="00334D21" w:rsidRPr="00334D21" w:rsidRDefault="00334D21" w:rsidP="00FA565A">
      <w:pPr>
        <w:pStyle w:val="Listaszerbekezds"/>
        <w:numPr>
          <w:ilvl w:val="0"/>
          <w:numId w:val="188"/>
        </w:numPr>
      </w:pPr>
      <w:r w:rsidRPr="00334D21">
        <w:t>definiálja a vizsgálati hatókör, cél, illetve módszertan függvényében a tesztelők különböző hozzáférési szinttel rendelkező felhasználói fiókokat</w:t>
      </w:r>
      <w:r w:rsidR="00FA565A">
        <w:t>,</w:t>
      </w:r>
    </w:p>
    <w:p w14:paraId="41F4989C" w14:textId="106EF1AA" w:rsidR="00334D21" w:rsidRPr="00334D21" w:rsidRDefault="00334D21" w:rsidP="00FA565A">
      <w:pPr>
        <w:pStyle w:val="Listaszerbekezds"/>
        <w:numPr>
          <w:ilvl w:val="0"/>
          <w:numId w:val="188"/>
        </w:numPr>
      </w:pPr>
      <w:r w:rsidRPr="00334D21">
        <w:t>definiálja a rendszerben alkalmazott biztonsági eszközök — pl. WAF, IPS, tűzfal — kikapcsolásának vagy szabályzat (policy) módosításának igényét.</w:t>
      </w:r>
    </w:p>
    <w:p w14:paraId="5F8F640C" w14:textId="2D5AB94A" w:rsidR="00334D21" w:rsidRPr="00FA565A" w:rsidRDefault="00FA565A" w:rsidP="00FA565A">
      <w:pPr>
        <w:spacing w:before="240" w:after="240"/>
        <w:rPr>
          <w:snapToGrid/>
        </w:rPr>
      </w:pPr>
      <w:r>
        <w:t>{TÖRLENDŐ_RÉSZ_VÉGE}</w:t>
      </w:r>
    </w:p>
    <w:p w14:paraId="3032BB57" w14:textId="6AACB6EA" w:rsidR="00334D21" w:rsidRPr="00334D21" w:rsidRDefault="00334D21" w:rsidP="00334D21">
      <w:pPr>
        <w:pStyle w:val="Cmsor1"/>
      </w:pPr>
      <w:bookmarkStart w:id="63" w:name="_Toc180681406"/>
      <w:bookmarkStart w:id="64" w:name="_Toc180681407"/>
      <w:bookmarkStart w:id="65" w:name="_Toc180681408"/>
      <w:bookmarkStart w:id="66" w:name="_Toc180681409"/>
      <w:bookmarkStart w:id="67" w:name="_Toc180681410"/>
      <w:bookmarkStart w:id="68" w:name="_Toc185424154"/>
      <w:bookmarkEnd w:id="63"/>
      <w:bookmarkEnd w:id="64"/>
      <w:bookmarkEnd w:id="65"/>
      <w:bookmarkEnd w:id="66"/>
      <w:bookmarkEnd w:id="67"/>
      <w:r w:rsidRPr="00334D21">
        <w:t>A feltárt sérülékenységek</w:t>
      </w:r>
      <w:bookmarkEnd w:id="68"/>
    </w:p>
    <w:p w14:paraId="202C418F" w14:textId="77777777" w:rsidR="00FA565A" w:rsidRDefault="00334D21" w:rsidP="00334D21">
      <w:r>
        <w:t>{TÖRLENDŐ_RÉSZ}</w:t>
      </w:r>
    </w:p>
    <w:p w14:paraId="2549C93B" w14:textId="5B89B93A" w:rsidR="00334D21" w:rsidRPr="00334D21" w:rsidRDefault="00FA565A" w:rsidP="00334D21">
      <w:r>
        <w:t>A</w:t>
      </w:r>
      <w:r w:rsidR="00334D21">
        <w:t xml:space="preserve"> fejezet célja</w:t>
      </w:r>
      <w:r w:rsidR="00334D21" w:rsidRPr="00334D21">
        <w:t>: részletesen bemutatja a vizsgálat során feltárt sérülékenységeket</w:t>
      </w:r>
      <w:r w:rsidR="00C6782B">
        <w:t>.</w:t>
      </w:r>
    </w:p>
    <w:p w14:paraId="1AB9A0FF" w14:textId="4D93CBBF" w:rsidR="00334D21" w:rsidRPr="00334D21" w:rsidRDefault="00FA565A" w:rsidP="00334D21">
      <w:r>
        <w:t>A fejezet tartalmi elvárása</w:t>
      </w:r>
      <w:r w:rsidR="00334D21" w:rsidRPr="00334D21">
        <w:t>: részletesen mutassa be a feltárt sérülékenységeket típusa szerint alfejezetekre bontva, az alább kifejtett tartalommal.</w:t>
      </w:r>
    </w:p>
    <w:p w14:paraId="5E6211D4" w14:textId="44FAAA67" w:rsidR="00334D21" w:rsidRPr="00FA565A" w:rsidRDefault="00FA565A" w:rsidP="00FA565A">
      <w:pPr>
        <w:spacing w:before="240" w:after="240"/>
        <w:rPr>
          <w:snapToGrid/>
        </w:rPr>
      </w:pPr>
      <w:r>
        <w:t>{TÖRLENDŐ_RÉSZ_VÉGE}</w:t>
      </w:r>
    </w:p>
    <w:p w14:paraId="7352DEE2" w14:textId="3C2996A5" w:rsidR="00334D21" w:rsidRPr="00334D21" w:rsidRDefault="00334D21" w:rsidP="00FA565A">
      <w:pPr>
        <w:pStyle w:val="Cmsor2"/>
      </w:pPr>
      <w:bookmarkStart w:id="69" w:name="_Toc185424155"/>
      <w:r w:rsidRPr="00334D21">
        <w:t>Sérülékenység-&lt;</w:t>
      </w:r>
      <w:r w:rsidR="00CA22B5">
        <w:t>N</w:t>
      </w:r>
      <w:r w:rsidRPr="00334D21">
        <w:t>&gt;</w:t>
      </w:r>
      <w:bookmarkEnd w:id="69"/>
    </w:p>
    <w:p w14:paraId="6F9FD15F" w14:textId="77777777" w:rsidR="00FA565A" w:rsidRDefault="00334D21" w:rsidP="00334D21">
      <w:r>
        <w:t>{TÖRLENDŐ_RÉSZ}</w:t>
      </w:r>
    </w:p>
    <w:p w14:paraId="4D3D8162" w14:textId="467E77E9" w:rsidR="00334D21" w:rsidRPr="00334D21" w:rsidRDefault="00334D21" w:rsidP="00334D21">
      <w:r>
        <w:t>A</w:t>
      </w:r>
      <w:r w:rsidR="00FA565A">
        <w:t>z</w:t>
      </w:r>
      <w:r>
        <w:t xml:space="preserve"> </w:t>
      </w:r>
      <w:r w:rsidR="00FA565A">
        <w:t>al</w:t>
      </w:r>
      <w:r>
        <w:t>fejezet</w:t>
      </w:r>
      <w:r w:rsidR="00A37118">
        <w:t>ek</w:t>
      </w:r>
      <w:r>
        <w:t xml:space="preserve"> célja</w:t>
      </w:r>
      <w:r w:rsidRPr="00334D21">
        <w:t xml:space="preserve">: </w:t>
      </w:r>
      <w:r w:rsidR="00E93FB5" w:rsidRPr="00334D21">
        <w:t>bemutatj</w:t>
      </w:r>
      <w:r w:rsidR="00E93FB5">
        <w:t>ák</w:t>
      </w:r>
      <w:r w:rsidR="00E93FB5" w:rsidRPr="00334D21">
        <w:t xml:space="preserve"> </w:t>
      </w:r>
      <w:r w:rsidRPr="00334D21">
        <w:t>a vizsgálat során feltárt sérülékenysége</w:t>
      </w:r>
      <w:r w:rsidR="00A37118">
        <w:t>ke</w:t>
      </w:r>
      <w:r w:rsidRPr="00334D21">
        <w:t>t</w:t>
      </w:r>
      <w:r w:rsidR="00A37118">
        <w:t xml:space="preserve"> egy-egy alfejezetben leírva</w:t>
      </w:r>
      <w:r w:rsidRPr="00334D21">
        <w:t>.</w:t>
      </w:r>
    </w:p>
    <w:p w14:paraId="09911DC7" w14:textId="5A1608F2" w:rsidR="00FA565A" w:rsidRDefault="00FA565A" w:rsidP="00334D21">
      <w:r>
        <w:t>Az alfejezet tartalmi elvárásai</w:t>
      </w:r>
      <w:r w:rsidR="00334D21" w:rsidRPr="00334D21">
        <w:t>:</w:t>
      </w:r>
    </w:p>
    <w:p w14:paraId="47EA5C9E" w14:textId="227A1C45" w:rsidR="00FA565A" w:rsidRDefault="00334D21" w:rsidP="00375799">
      <w:pPr>
        <w:pStyle w:val="Listaszerbekezds"/>
        <w:numPr>
          <w:ilvl w:val="0"/>
          <w:numId w:val="189"/>
        </w:numPr>
      </w:pPr>
      <w:r w:rsidRPr="00334D21">
        <w:t xml:space="preserve">nevezze meg a sérülékenységet szakirodalmi nevén, ha van — pl. </w:t>
      </w:r>
      <w:proofErr w:type="spellStart"/>
      <w:r w:rsidRPr="00334D21">
        <w:t>reflected</w:t>
      </w:r>
      <w:proofErr w:type="spellEnd"/>
      <w:r w:rsidRPr="00334D21">
        <w:t xml:space="preserve"> XSS — és írja le a sérülékenység reprodukálását képernyőképekkel alátámasztva</w:t>
      </w:r>
      <w:r w:rsidR="00FA565A">
        <w:t>,</w:t>
      </w:r>
    </w:p>
    <w:p w14:paraId="3D656D15" w14:textId="77777777" w:rsidR="00FA565A" w:rsidRDefault="00334D21" w:rsidP="00E011FA">
      <w:pPr>
        <w:pStyle w:val="Listaszerbekezds"/>
        <w:numPr>
          <w:ilvl w:val="0"/>
          <w:numId w:val="189"/>
        </w:numPr>
      </w:pPr>
      <w:r w:rsidRPr="00334D21">
        <w:lastRenderedPageBreak/>
        <w:t>külön csatolja és hivatkozza meg a sérülékenység reprodukálása közben keletkezett:</w:t>
      </w:r>
    </w:p>
    <w:p w14:paraId="170C4721" w14:textId="39FC4AE2" w:rsidR="00FA565A" w:rsidRDefault="00334D21" w:rsidP="00FA565A">
      <w:pPr>
        <w:pStyle w:val="Listaszerbekezds"/>
        <w:numPr>
          <w:ilvl w:val="1"/>
          <w:numId w:val="189"/>
        </w:numPr>
      </w:pPr>
      <w:r w:rsidRPr="00334D21">
        <w:t>teszt eszköz kimeneteket</w:t>
      </w:r>
      <w:r w:rsidR="00C6782B">
        <w:t>,</w:t>
      </w:r>
    </w:p>
    <w:p w14:paraId="44324E47" w14:textId="1ED19A8B" w:rsidR="00FA565A" w:rsidRDefault="00334D21" w:rsidP="00FA565A">
      <w:pPr>
        <w:pStyle w:val="Listaszerbekezds"/>
        <w:numPr>
          <w:ilvl w:val="1"/>
          <w:numId w:val="189"/>
        </w:numPr>
      </w:pPr>
      <w:r w:rsidRPr="00334D21">
        <w:t>naplófájlokat</w:t>
      </w:r>
      <w:r w:rsidR="00C6782B">
        <w:t>,</w:t>
      </w:r>
    </w:p>
    <w:p w14:paraId="2DA86D45" w14:textId="788F06ED" w:rsidR="00FA565A" w:rsidRDefault="00334D21" w:rsidP="00334D21">
      <w:pPr>
        <w:pStyle w:val="Listaszerbekezds"/>
        <w:numPr>
          <w:ilvl w:val="1"/>
          <w:numId w:val="189"/>
        </w:numPr>
      </w:pPr>
      <w:r w:rsidRPr="00334D21">
        <w:t>egyéb bizonyítékokat</w:t>
      </w:r>
      <w:r w:rsidR="00C6782B">
        <w:t>;</w:t>
      </w:r>
    </w:p>
    <w:p w14:paraId="03A36A0A" w14:textId="77777777" w:rsidR="00FA565A" w:rsidRDefault="00334D21" w:rsidP="0006353E">
      <w:pPr>
        <w:pStyle w:val="Listaszerbekezds"/>
        <w:numPr>
          <w:ilvl w:val="0"/>
          <w:numId w:val="189"/>
        </w:numPr>
      </w:pPr>
      <w:r w:rsidRPr="00334D21">
        <w:t>sorolja be a feltárt sérülékenységet az alkalmazott módszertan szerint és írja le a besorolást meghatározó szempontokat</w:t>
      </w:r>
      <w:r w:rsidR="00FA565A">
        <w:t>,</w:t>
      </w:r>
    </w:p>
    <w:p w14:paraId="4D92E0F5" w14:textId="0E405257" w:rsidR="00334D21" w:rsidRPr="00334D21" w:rsidRDefault="00334D21" w:rsidP="00334D21">
      <w:pPr>
        <w:pStyle w:val="Listaszerbekezds"/>
        <w:numPr>
          <w:ilvl w:val="0"/>
          <w:numId w:val="189"/>
        </w:numPr>
      </w:pPr>
      <w:r w:rsidRPr="00334D21">
        <w:t>adjon megoldási javaslatot a feltárt sérülékenység megszüntetésére vagy a sérülékenység okozta biztonsági kockázatok csökkentésére (</w:t>
      </w:r>
      <w:proofErr w:type="spellStart"/>
      <w:r w:rsidRPr="00334D21">
        <w:t>workaround</w:t>
      </w:r>
      <w:proofErr w:type="spellEnd"/>
      <w:r w:rsidRPr="00334D21">
        <w:t>).</w:t>
      </w:r>
    </w:p>
    <w:p w14:paraId="16CCFC29" w14:textId="72A671C2" w:rsidR="00334D21" w:rsidRPr="00334D21" w:rsidRDefault="00334D21" w:rsidP="00334D21">
      <w:r w:rsidRPr="00334D21">
        <w:t>A</w:t>
      </w:r>
      <w:r w:rsidR="00FA565A">
        <w:t xml:space="preserve"> fejezetet</w:t>
      </w:r>
      <w:r w:rsidRPr="00334D21">
        <w:t xml:space="preserve"> meg kell ismételni azt összes sérülékenységre.</w:t>
      </w:r>
    </w:p>
    <w:p w14:paraId="50F26C9D" w14:textId="088B4349" w:rsidR="00334D21" w:rsidRPr="00FA565A" w:rsidRDefault="00FA565A" w:rsidP="00FA565A">
      <w:pPr>
        <w:spacing w:before="240" w:after="240"/>
        <w:rPr>
          <w:snapToGrid/>
        </w:rPr>
      </w:pPr>
      <w:r>
        <w:t>{TÖRLENDŐ_RÉSZ_VÉGE}</w:t>
      </w:r>
    </w:p>
    <w:p w14:paraId="7F3D93F4" w14:textId="39B8C50F" w:rsidR="00334D21" w:rsidRPr="00334D21" w:rsidRDefault="00334D21" w:rsidP="00334D21">
      <w:pPr>
        <w:pStyle w:val="Cmsor1"/>
      </w:pPr>
      <w:bookmarkStart w:id="70" w:name="_Toc185424156"/>
      <w:r w:rsidRPr="00334D21">
        <w:t>További tesztesetek</w:t>
      </w:r>
      <w:bookmarkEnd w:id="70"/>
    </w:p>
    <w:p w14:paraId="5CD7D1F3" w14:textId="5E9E4AD1" w:rsidR="00FA565A" w:rsidRDefault="00FA565A" w:rsidP="00334D21">
      <w:r>
        <w:t>{TÖRLENDŐ_RÉSZ}</w:t>
      </w:r>
    </w:p>
    <w:p w14:paraId="7861FE6F" w14:textId="6A1904BE" w:rsidR="00334D21" w:rsidRPr="00334D21" w:rsidRDefault="00334D21" w:rsidP="00334D21">
      <w:r w:rsidRPr="00334D21">
        <w:t xml:space="preserve">Ez a </w:t>
      </w:r>
      <w:r w:rsidR="00FA565A">
        <w:t>fejezet</w:t>
      </w:r>
      <w:r w:rsidRPr="00334D21">
        <w:t xml:space="preserve"> opcionális, mivel a vizsgálatok gyakran intuitív, szerteágazó, iteratív elemeket tartalmaznak, amelyek gyakran csak utólag dokumentálhatók. Ezt érdemes további teszteléssel helyettesíteni.</w:t>
      </w:r>
    </w:p>
    <w:p w14:paraId="3919E3CB" w14:textId="383627EF" w:rsidR="00334D21" w:rsidRPr="00334D21" w:rsidRDefault="00334D21" w:rsidP="00334D21">
      <w:r>
        <w:t>A fejezet célja</w:t>
      </w:r>
      <w:r w:rsidRPr="00334D21">
        <w:t>: leírja a vizsgálat során végrehajtott, de sérülékenységet fel nem táró teszteseteket.</w:t>
      </w:r>
    </w:p>
    <w:p w14:paraId="3F74BADC" w14:textId="0798BEC6" w:rsidR="001C0AFE" w:rsidRDefault="00FA565A" w:rsidP="00334D21">
      <w:r>
        <w:t>A fejezet tartalmi elvárása</w:t>
      </w:r>
      <w:r w:rsidR="00334D21" w:rsidRPr="00334D21">
        <w:t xml:space="preserve">: bemutathat minden olyan tesztesetet, amelyről a tesztelő úgy gondolja, hogy a vizsgálat teljességének dokumentálása érdekében érdemes leírni. Ezt a </w:t>
      </w:r>
      <w:r>
        <w:t>fejezetet</w:t>
      </w:r>
      <w:r w:rsidR="00334D21" w:rsidRPr="00334D21">
        <w:t xml:space="preserve"> </w:t>
      </w:r>
      <w:r w:rsidR="003F35FE">
        <w:t>a</w:t>
      </w:r>
      <w:r w:rsidR="00334D21" w:rsidRPr="00334D21">
        <w:t xml:space="preserve"> tesztelés céljának és módszertanának megfelelő minőségű dokumentálása helyettesítheti.</w:t>
      </w:r>
    </w:p>
    <w:p w14:paraId="721EFC14" w14:textId="2F8BF6C8" w:rsidR="00FA565A" w:rsidRPr="00FA565A" w:rsidRDefault="00FA565A" w:rsidP="00FA565A">
      <w:pPr>
        <w:spacing w:before="240" w:after="240"/>
        <w:rPr>
          <w:snapToGrid/>
        </w:rPr>
      </w:pPr>
      <w:r>
        <w:t>{TÖRLENDŐ_RÉSZ_VÉGE}</w:t>
      </w:r>
    </w:p>
    <w:sectPr w:rsidR="00FA565A" w:rsidRPr="00FA565A" w:rsidSect="00B27F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EBA9" w14:textId="77777777" w:rsidR="00CC3533" w:rsidRDefault="00CC3533">
      <w:r>
        <w:separator/>
      </w:r>
    </w:p>
    <w:p w14:paraId="13AF9407" w14:textId="77777777" w:rsidR="00CC3533" w:rsidRDefault="00CC3533"/>
    <w:p w14:paraId="51CE9E18" w14:textId="77777777" w:rsidR="00CC3533" w:rsidRDefault="00CC3533" w:rsidP="00955AF6"/>
    <w:p w14:paraId="7E93D87B" w14:textId="77777777" w:rsidR="00CC3533" w:rsidRDefault="00CC3533" w:rsidP="00955AF6"/>
  </w:endnote>
  <w:endnote w:type="continuationSeparator" w:id="0">
    <w:p w14:paraId="4E35BE56" w14:textId="77777777" w:rsidR="00CC3533" w:rsidRDefault="00CC3533">
      <w:r>
        <w:continuationSeparator/>
      </w:r>
    </w:p>
    <w:p w14:paraId="7ED3BE0F" w14:textId="77777777" w:rsidR="00CC3533" w:rsidRDefault="00CC3533"/>
    <w:p w14:paraId="1C2F36F8" w14:textId="77777777" w:rsidR="00CC3533" w:rsidRDefault="00CC3533" w:rsidP="00955AF6"/>
    <w:p w14:paraId="5A5C82C3" w14:textId="77777777" w:rsidR="00CC3533" w:rsidRDefault="00CC3533" w:rsidP="00955AF6"/>
  </w:endnote>
  <w:endnote w:type="continuationNotice" w:id="1">
    <w:p w14:paraId="76021202" w14:textId="77777777" w:rsidR="00CC3533" w:rsidRDefault="00CC3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E8D4" w14:textId="77777777" w:rsidR="00CC3533" w:rsidRDefault="00CC3533">
      <w:r>
        <w:separator/>
      </w:r>
    </w:p>
    <w:p w14:paraId="7612CAAE" w14:textId="77777777" w:rsidR="00CC3533" w:rsidRDefault="00CC3533"/>
    <w:p w14:paraId="49F661DB" w14:textId="77777777" w:rsidR="00CC3533" w:rsidRDefault="00CC3533" w:rsidP="00955AF6"/>
    <w:p w14:paraId="0C14F716" w14:textId="77777777" w:rsidR="00CC3533" w:rsidRDefault="00CC3533" w:rsidP="00955AF6"/>
  </w:footnote>
  <w:footnote w:type="continuationSeparator" w:id="0">
    <w:p w14:paraId="11D56588" w14:textId="77777777" w:rsidR="00CC3533" w:rsidRDefault="00CC3533">
      <w:r>
        <w:continuationSeparator/>
      </w:r>
    </w:p>
    <w:p w14:paraId="42A4DD56" w14:textId="77777777" w:rsidR="00CC3533" w:rsidRDefault="00CC3533"/>
    <w:p w14:paraId="49CBF84B" w14:textId="77777777" w:rsidR="00CC3533" w:rsidRDefault="00CC3533" w:rsidP="00955AF6"/>
    <w:p w14:paraId="31013D19" w14:textId="77777777" w:rsidR="00CC3533" w:rsidRDefault="00CC3533" w:rsidP="00955AF6"/>
  </w:footnote>
  <w:footnote w:type="continuationNotice" w:id="1">
    <w:p w14:paraId="4C5F1CB3" w14:textId="77777777" w:rsidR="00CC3533" w:rsidRDefault="00CC3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601F96"/>
    <w:multiLevelType w:val="multilevel"/>
    <w:tmpl w:val="CD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40227D"/>
    <w:multiLevelType w:val="hybridMultilevel"/>
    <w:tmpl w:val="99168A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524E32"/>
    <w:multiLevelType w:val="hybridMultilevel"/>
    <w:tmpl w:val="25AEF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55418CE"/>
    <w:multiLevelType w:val="multilevel"/>
    <w:tmpl w:val="B4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97161AF"/>
    <w:multiLevelType w:val="multilevel"/>
    <w:tmpl w:val="6F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9F64995"/>
    <w:multiLevelType w:val="multilevel"/>
    <w:tmpl w:val="20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F24F7B"/>
    <w:multiLevelType w:val="hybridMultilevel"/>
    <w:tmpl w:val="EE643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7D746D5"/>
    <w:multiLevelType w:val="hybridMultilevel"/>
    <w:tmpl w:val="386C1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FAC385B"/>
    <w:multiLevelType w:val="multilevel"/>
    <w:tmpl w:val="65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3B62B6F"/>
    <w:multiLevelType w:val="hybridMultilevel"/>
    <w:tmpl w:val="D3029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7C13E5F"/>
    <w:multiLevelType w:val="hybridMultilevel"/>
    <w:tmpl w:val="E0E68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897713D"/>
    <w:multiLevelType w:val="multilevel"/>
    <w:tmpl w:val="28F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FD208C"/>
    <w:multiLevelType w:val="hybridMultilevel"/>
    <w:tmpl w:val="7A9E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DB704A0"/>
    <w:multiLevelType w:val="hybridMultilevel"/>
    <w:tmpl w:val="4CE0C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767F8B"/>
    <w:multiLevelType w:val="hybridMultilevel"/>
    <w:tmpl w:val="7F9E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A517CA"/>
    <w:multiLevelType w:val="hybridMultilevel"/>
    <w:tmpl w:val="8C5E8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D95875"/>
    <w:multiLevelType w:val="hybridMultilevel"/>
    <w:tmpl w:val="7AA0E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1B812DC"/>
    <w:multiLevelType w:val="hybridMultilevel"/>
    <w:tmpl w:val="55646A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1E67930"/>
    <w:multiLevelType w:val="hybridMultilevel"/>
    <w:tmpl w:val="26D66C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3F15A8C"/>
    <w:multiLevelType w:val="multilevel"/>
    <w:tmpl w:val="FB5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5DC680D"/>
    <w:multiLevelType w:val="multilevel"/>
    <w:tmpl w:val="27C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6354A92"/>
    <w:multiLevelType w:val="multilevel"/>
    <w:tmpl w:val="021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9FE7F77"/>
    <w:multiLevelType w:val="hybridMultilevel"/>
    <w:tmpl w:val="A0545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3A476528"/>
    <w:multiLevelType w:val="hybridMultilevel"/>
    <w:tmpl w:val="07C6B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2155B70"/>
    <w:multiLevelType w:val="hybridMultilevel"/>
    <w:tmpl w:val="330A83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44826B77"/>
    <w:multiLevelType w:val="multilevel"/>
    <w:tmpl w:val="0D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4DC67C6"/>
    <w:multiLevelType w:val="hybridMultilevel"/>
    <w:tmpl w:val="B9DCD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6B970C4"/>
    <w:multiLevelType w:val="hybridMultilevel"/>
    <w:tmpl w:val="C3981A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AA152B"/>
    <w:multiLevelType w:val="multilevel"/>
    <w:tmpl w:val="A150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88B3CE8"/>
    <w:multiLevelType w:val="hybridMultilevel"/>
    <w:tmpl w:val="F8A8CA32"/>
    <w:lvl w:ilvl="0" w:tplc="06EA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A9500AC"/>
    <w:multiLevelType w:val="hybridMultilevel"/>
    <w:tmpl w:val="0D140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B541030"/>
    <w:multiLevelType w:val="hybridMultilevel"/>
    <w:tmpl w:val="46EAE4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D6A2264"/>
    <w:multiLevelType w:val="hybridMultilevel"/>
    <w:tmpl w:val="17881B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4E6C3EF7"/>
    <w:multiLevelType w:val="hybridMultilevel"/>
    <w:tmpl w:val="7004B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11D7C1E"/>
    <w:multiLevelType w:val="multilevel"/>
    <w:tmpl w:val="AC1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521B218B"/>
    <w:multiLevelType w:val="multilevel"/>
    <w:tmpl w:val="30A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76D3471"/>
    <w:multiLevelType w:val="hybridMultilevel"/>
    <w:tmpl w:val="2C447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30" w15:restartNumberingAfterBreak="0">
    <w:nsid w:val="5A6E6BAB"/>
    <w:multiLevelType w:val="multilevel"/>
    <w:tmpl w:val="98AE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5B5A631F"/>
    <w:multiLevelType w:val="hybridMultilevel"/>
    <w:tmpl w:val="D52C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B60371C"/>
    <w:multiLevelType w:val="hybridMultilevel"/>
    <w:tmpl w:val="C23C0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BFF0E24"/>
    <w:multiLevelType w:val="hybridMultilevel"/>
    <w:tmpl w:val="5D528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CFE3E01"/>
    <w:multiLevelType w:val="hybridMultilevel"/>
    <w:tmpl w:val="B8D6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62791621"/>
    <w:multiLevelType w:val="hybridMultilevel"/>
    <w:tmpl w:val="25E06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474700B"/>
    <w:multiLevelType w:val="hybridMultilevel"/>
    <w:tmpl w:val="5B4838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64F55456"/>
    <w:multiLevelType w:val="hybridMultilevel"/>
    <w:tmpl w:val="08669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68D0B9E"/>
    <w:multiLevelType w:val="hybridMultilevel"/>
    <w:tmpl w:val="C92AF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6DCD0DA6"/>
    <w:multiLevelType w:val="hybridMultilevel"/>
    <w:tmpl w:val="BC70A4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023A75"/>
    <w:multiLevelType w:val="hybridMultilevel"/>
    <w:tmpl w:val="9E68A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AF44448"/>
    <w:multiLevelType w:val="multilevel"/>
    <w:tmpl w:val="7A2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7B874EF4"/>
    <w:multiLevelType w:val="hybridMultilevel"/>
    <w:tmpl w:val="4B3A4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DBF4B8D"/>
    <w:multiLevelType w:val="multilevel"/>
    <w:tmpl w:val="559E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00"/>
  </w:num>
  <w:num w:numId="3" w16cid:durableId="1509101535">
    <w:abstractNumId w:val="129"/>
  </w:num>
  <w:num w:numId="4" w16cid:durableId="866865923">
    <w:abstractNumId w:val="30"/>
  </w:num>
  <w:num w:numId="5" w16cid:durableId="628167932">
    <w:abstractNumId w:val="172"/>
  </w:num>
  <w:num w:numId="6" w16cid:durableId="601645952">
    <w:abstractNumId w:val="166"/>
  </w:num>
  <w:num w:numId="7" w16cid:durableId="791171167">
    <w:abstractNumId w:val="37"/>
  </w:num>
  <w:num w:numId="8" w16cid:durableId="947587974">
    <w:abstractNumId w:val="27"/>
  </w:num>
  <w:num w:numId="9" w16cid:durableId="1351877648">
    <w:abstractNumId w:val="114"/>
  </w:num>
  <w:num w:numId="10" w16cid:durableId="1553805848">
    <w:abstractNumId w:val="22"/>
  </w:num>
  <w:num w:numId="11" w16cid:durableId="100997681">
    <w:abstractNumId w:val="93"/>
  </w:num>
  <w:num w:numId="12" w16cid:durableId="1789854285">
    <w:abstractNumId w:val="5"/>
  </w:num>
  <w:num w:numId="13" w16cid:durableId="674765996">
    <w:abstractNumId w:val="36"/>
  </w:num>
  <w:num w:numId="14" w16cid:durableId="871919073">
    <w:abstractNumId w:val="62"/>
  </w:num>
  <w:num w:numId="15" w16cid:durableId="1666660972">
    <w:abstractNumId w:val="20"/>
  </w:num>
  <w:num w:numId="16" w16cid:durableId="682131025">
    <w:abstractNumId w:val="100"/>
  </w:num>
  <w:num w:numId="17" w16cid:durableId="1419788487">
    <w:abstractNumId w:val="150"/>
  </w:num>
  <w:num w:numId="18" w16cid:durableId="1454596457">
    <w:abstractNumId w:val="125"/>
  </w:num>
  <w:num w:numId="19" w16cid:durableId="813521190">
    <w:abstractNumId w:val="123"/>
  </w:num>
  <w:num w:numId="20" w16cid:durableId="1635796727">
    <w:abstractNumId w:val="139"/>
  </w:num>
  <w:num w:numId="21" w16cid:durableId="244413641">
    <w:abstractNumId w:val="76"/>
  </w:num>
  <w:num w:numId="22" w16cid:durableId="335419686">
    <w:abstractNumId w:val="46"/>
  </w:num>
  <w:num w:numId="23" w16cid:durableId="156768607">
    <w:abstractNumId w:val="3"/>
  </w:num>
  <w:num w:numId="24" w16cid:durableId="925264583">
    <w:abstractNumId w:val="26"/>
  </w:num>
  <w:num w:numId="25" w16cid:durableId="1525316852">
    <w:abstractNumId w:val="38"/>
  </w:num>
  <w:num w:numId="26" w16cid:durableId="1223755069">
    <w:abstractNumId w:val="152"/>
  </w:num>
  <w:num w:numId="27" w16cid:durableId="2069064998">
    <w:abstractNumId w:val="58"/>
  </w:num>
  <w:num w:numId="28" w16cid:durableId="1270316865">
    <w:abstractNumId w:val="23"/>
  </w:num>
  <w:num w:numId="29" w16cid:durableId="1114903687">
    <w:abstractNumId w:val="72"/>
  </w:num>
  <w:num w:numId="30" w16cid:durableId="1910769964">
    <w:abstractNumId w:val="32"/>
  </w:num>
  <w:num w:numId="31" w16cid:durableId="90318855">
    <w:abstractNumId w:val="103"/>
  </w:num>
  <w:num w:numId="32" w16cid:durableId="805127625">
    <w:abstractNumId w:val="163"/>
  </w:num>
  <w:num w:numId="33" w16cid:durableId="913585396">
    <w:abstractNumId w:val="84"/>
  </w:num>
  <w:num w:numId="34" w16cid:durableId="1546214397">
    <w:abstractNumId w:val="73"/>
  </w:num>
  <w:num w:numId="35" w16cid:durableId="332339033">
    <w:abstractNumId w:val="173"/>
  </w:num>
  <w:num w:numId="36" w16cid:durableId="1411854060">
    <w:abstractNumId w:val="105"/>
  </w:num>
  <w:num w:numId="37" w16cid:durableId="152260826">
    <w:abstractNumId w:val="11"/>
  </w:num>
  <w:num w:numId="38" w16cid:durableId="1404524744">
    <w:abstractNumId w:val="83"/>
  </w:num>
  <w:num w:numId="39" w16cid:durableId="2031835938">
    <w:abstractNumId w:val="4"/>
  </w:num>
  <w:num w:numId="40" w16cid:durableId="609774499">
    <w:abstractNumId w:val="19"/>
  </w:num>
  <w:num w:numId="41" w16cid:durableId="117376994">
    <w:abstractNumId w:val="18"/>
  </w:num>
  <w:num w:numId="42" w16cid:durableId="1325931751">
    <w:abstractNumId w:val="178"/>
  </w:num>
  <w:num w:numId="43" w16cid:durableId="41517010">
    <w:abstractNumId w:val="161"/>
  </w:num>
  <w:num w:numId="44" w16cid:durableId="902332092">
    <w:abstractNumId w:val="86"/>
  </w:num>
  <w:num w:numId="45" w16cid:durableId="1411124450">
    <w:abstractNumId w:val="157"/>
  </w:num>
  <w:num w:numId="46" w16cid:durableId="807824748">
    <w:abstractNumId w:val="56"/>
  </w:num>
  <w:num w:numId="47" w16cid:durableId="483548719">
    <w:abstractNumId w:val="154"/>
  </w:num>
  <w:num w:numId="48" w16cid:durableId="421099964">
    <w:abstractNumId w:val="155"/>
  </w:num>
  <w:num w:numId="49" w16cid:durableId="1608660994">
    <w:abstractNumId w:val="134"/>
  </w:num>
  <w:num w:numId="50" w16cid:durableId="265188546">
    <w:abstractNumId w:val="2"/>
  </w:num>
  <w:num w:numId="51" w16cid:durableId="596445580">
    <w:abstractNumId w:val="100"/>
  </w:num>
  <w:num w:numId="52" w16cid:durableId="1209879642">
    <w:abstractNumId w:val="100"/>
  </w:num>
  <w:num w:numId="53" w16cid:durableId="729618747">
    <w:abstractNumId w:val="79"/>
  </w:num>
  <w:num w:numId="54" w16cid:durableId="1177384840">
    <w:abstractNumId w:val="171"/>
  </w:num>
  <w:num w:numId="55" w16cid:durableId="1884246946">
    <w:abstractNumId w:val="90"/>
  </w:num>
  <w:num w:numId="56" w16cid:durableId="1374035160">
    <w:abstractNumId w:val="94"/>
  </w:num>
  <w:num w:numId="57" w16cid:durableId="1759860643">
    <w:abstractNumId w:val="95"/>
  </w:num>
  <w:num w:numId="58" w16cid:durableId="2048214727">
    <w:abstractNumId w:val="169"/>
  </w:num>
  <w:num w:numId="59" w16cid:durableId="493299913">
    <w:abstractNumId w:val="164"/>
  </w:num>
  <w:num w:numId="60" w16cid:durableId="855919871">
    <w:abstractNumId w:val="43"/>
  </w:num>
  <w:num w:numId="61" w16cid:durableId="741218837">
    <w:abstractNumId w:val="98"/>
  </w:num>
  <w:num w:numId="62" w16cid:durableId="756363218">
    <w:abstractNumId w:val="122"/>
  </w:num>
  <w:num w:numId="63" w16cid:durableId="1473672007">
    <w:abstractNumId w:val="96"/>
  </w:num>
  <w:num w:numId="64" w16cid:durableId="164018311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109"/>
  </w:num>
  <w:num w:numId="67" w16cid:durableId="66574180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112"/>
  </w:num>
  <w:num w:numId="70" w16cid:durableId="195897397">
    <w:abstractNumId w:val="59"/>
  </w:num>
  <w:num w:numId="71" w16cid:durableId="819930385">
    <w:abstractNumId w:val="14"/>
  </w:num>
  <w:num w:numId="72" w16cid:durableId="1817068767">
    <w:abstractNumId w:val="97"/>
  </w:num>
  <w:num w:numId="73" w16cid:durableId="1957057115">
    <w:abstractNumId w:val="156"/>
  </w:num>
  <w:num w:numId="74" w16cid:durableId="1848713470">
    <w:abstractNumId w:val="167"/>
  </w:num>
  <w:num w:numId="75" w16cid:durableId="2126578898">
    <w:abstractNumId w:val="44"/>
  </w:num>
  <w:num w:numId="76" w16cid:durableId="466944087">
    <w:abstractNumId w:val="55"/>
  </w:num>
  <w:num w:numId="77" w16cid:durableId="685787109">
    <w:abstractNumId w:val="92"/>
  </w:num>
  <w:num w:numId="78" w16cid:durableId="744765898">
    <w:abstractNumId w:val="124"/>
  </w:num>
  <w:num w:numId="79" w16cid:durableId="311641710">
    <w:abstractNumId w:val="111"/>
  </w:num>
  <w:num w:numId="80" w16cid:durableId="1433891237">
    <w:abstractNumId w:val="51"/>
  </w:num>
  <w:num w:numId="81" w16cid:durableId="1859272352">
    <w:abstractNumId w:val="13"/>
  </w:num>
  <w:num w:numId="82" w16cid:durableId="816723359">
    <w:abstractNumId w:val="107"/>
  </w:num>
  <w:num w:numId="83" w16cid:durableId="1072001996">
    <w:abstractNumId w:val="80"/>
  </w:num>
  <w:num w:numId="84" w16cid:durableId="958147005">
    <w:abstractNumId w:val="168"/>
  </w:num>
  <w:num w:numId="85" w16cid:durableId="1125543262">
    <w:abstractNumId w:val="15"/>
  </w:num>
  <w:num w:numId="86" w16cid:durableId="640696659">
    <w:abstractNumId w:val="127"/>
  </w:num>
  <w:num w:numId="87" w16cid:durableId="878473418">
    <w:abstractNumId w:val="170"/>
  </w:num>
  <w:num w:numId="88" w16cid:durableId="783502904">
    <w:abstractNumId w:val="91"/>
  </w:num>
  <w:num w:numId="89" w16cid:durableId="848712912">
    <w:abstractNumId w:val="175"/>
  </w:num>
  <w:num w:numId="90" w16cid:durableId="1940480651">
    <w:abstractNumId w:val="165"/>
  </w:num>
  <w:num w:numId="91" w16cid:durableId="215047573">
    <w:abstractNumId w:val="68"/>
  </w:num>
  <w:num w:numId="92" w16cid:durableId="2027291723">
    <w:abstractNumId w:val="137"/>
  </w:num>
  <w:num w:numId="93" w16cid:durableId="435560523">
    <w:abstractNumId w:val="24"/>
  </w:num>
  <w:num w:numId="94" w16cid:durableId="806315217">
    <w:abstractNumId w:val="141"/>
  </w:num>
  <w:num w:numId="95" w16cid:durableId="528566026">
    <w:abstractNumId w:val="25"/>
  </w:num>
  <w:num w:numId="96" w16cid:durableId="2117092083">
    <w:abstractNumId w:val="49"/>
  </w:num>
  <w:num w:numId="97" w16cid:durableId="1877699015">
    <w:abstractNumId w:val="117"/>
  </w:num>
  <w:num w:numId="98" w16cid:durableId="1821538167">
    <w:abstractNumId w:val="153"/>
  </w:num>
  <w:num w:numId="99" w16cid:durableId="515657796">
    <w:abstractNumId w:val="33"/>
  </w:num>
  <w:num w:numId="100" w16cid:durableId="1102267183">
    <w:abstractNumId w:val="67"/>
  </w:num>
  <w:num w:numId="101" w16cid:durableId="646398496">
    <w:abstractNumId w:val="177"/>
  </w:num>
  <w:num w:numId="102" w16cid:durableId="1868448114">
    <w:abstractNumId w:val="12"/>
  </w:num>
  <w:num w:numId="103" w16cid:durableId="1855609610">
    <w:abstractNumId w:val="47"/>
  </w:num>
  <w:num w:numId="104" w16cid:durableId="956833019">
    <w:abstractNumId w:val="148"/>
  </w:num>
  <w:num w:numId="105" w16cid:durableId="397945627">
    <w:abstractNumId w:val="126"/>
  </w:num>
  <w:num w:numId="106" w16cid:durableId="2142460654">
    <w:abstractNumId w:val="65"/>
  </w:num>
  <w:num w:numId="107" w16cid:durableId="2141221557">
    <w:abstractNumId w:val="118"/>
  </w:num>
  <w:num w:numId="108" w16cid:durableId="571892077">
    <w:abstractNumId w:val="29"/>
  </w:num>
  <w:num w:numId="109" w16cid:durableId="2130204264">
    <w:abstractNumId w:val="119"/>
  </w:num>
  <w:num w:numId="110" w16cid:durableId="1682924716">
    <w:abstractNumId w:val="48"/>
  </w:num>
  <w:num w:numId="111" w16cid:durableId="1275331055">
    <w:abstractNumId w:val="135"/>
  </w:num>
  <w:num w:numId="112" w16cid:durableId="1628661501">
    <w:abstractNumId w:val="77"/>
  </w:num>
  <w:num w:numId="113" w16cid:durableId="181554477">
    <w:abstractNumId w:val="1"/>
  </w:num>
  <w:num w:numId="114" w16cid:durableId="1554003584">
    <w:abstractNumId w:val="28"/>
  </w:num>
  <w:num w:numId="115" w16cid:durableId="905066603">
    <w:abstractNumId w:val="61"/>
  </w:num>
  <w:num w:numId="116" w16cid:durableId="1866555542">
    <w:abstractNumId w:val="39"/>
  </w:num>
  <w:num w:numId="117" w16cid:durableId="1972711120">
    <w:abstractNumId w:val="41"/>
  </w:num>
  <w:num w:numId="118" w16cid:durableId="512766746">
    <w:abstractNumId w:val="149"/>
  </w:num>
  <w:num w:numId="119" w16cid:durableId="2107797701">
    <w:abstractNumId w:val="57"/>
  </w:num>
  <w:num w:numId="120" w16cid:durableId="1402018753">
    <w:abstractNumId w:val="21"/>
  </w:num>
  <w:num w:numId="121" w16cid:durableId="1829132913">
    <w:abstractNumId w:val="144"/>
  </w:num>
  <w:num w:numId="122" w16cid:durableId="1554124446">
    <w:abstractNumId w:val="160"/>
  </w:num>
  <w:num w:numId="123" w16cid:durableId="1239243165">
    <w:abstractNumId w:val="146"/>
  </w:num>
  <w:num w:numId="124" w16cid:durableId="551232140">
    <w:abstractNumId w:val="85"/>
  </w:num>
  <w:num w:numId="125" w16cid:durableId="780104113">
    <w:abstractNumId w:val="138"/>
  </w:num>
  <w:num w:numId="126" w16cid:durableId="1275362285">
    <w:abstractNumId w:val="180"/>
  </w:num>
  <w:num w:numId="127" w16cid:durableId="1837308883">
    <w:abstractNumId w:val="60"/>
  </w:num>
  <w:num w:numId="128" w16cid:durableId="426731156">
    <w:abstractNumId w:val="34"/>
  </w:num>
  <w:num w:numId="129" w16cid:durableId="64109460">
    <w:abstractNumId w:val="151"/>
  </w:num>
  <w:num w:numId="130" w16cid:durableId="4594541">
    <w:abstractNumId w:val="140"/>
  </w:num>
  <w:num w:numId="131" w16cid:durableId="1622689422">
    <w:abstractNumId w:val="158"/>
  </w:num>
  <w:num w:numId="132" w16cid:durableId="362362220">
    <w:abstractNumId w:val="10"/>
  </w:num>
  <w:num w:numId="133" w16cid:durableId="730814791">
    <w:abstractNumId w:val="40"/>
  </w:num>
  <w:num w:numId="134" w16cid:durableId="1048067422">
    <w:abstractNumId w:val="9"/>
  </w:num>
  <w:num w:numId="135" w16cid:durableId="941457202">
    <w:abstractNumId w:val="108"/>
  </w:num>
  <w:num w:numId="136" w16cid:durableId="251473930">
    <w:abstractNumId w:val="64"/>
  </w:num>
  <w:num w:numId="137" w16cid:durableId="2784002">
    <w:abstractNumId w:val="113"/>
  </w:num>
  <w:num w:numId="138" w16cid:durableId="485126693">
    <w:abstractNumId w:val="88"/>
  </w:num>
  <w:num w:numId="139" w16cid:durableId="712921204">
    <w:abstractNumId w:val="54"/>
  </w:num>
  <w:num w:numId="140" w16cid:durableId="602343228">
    <w:abstractNumId w:val="78"/>
  </w:num>
  <w:num w:numId="141" w16cid:durableId="1177034794">
    <w:abstractNumId w:val="101"/>
  </w:num>
  <w:num w:numId="142" w16cid:durableId="1999578892">
    <w:abstractNumId w:val="50"/>
  </w:num>
  <w:num w:numId="143" w16cid:durableId="1486311048">
    <w:abstractNumId w:val="121"/>
  </w:num>
  <w:num w:numId="144" w16cid:durableId="1691105124">
    <w:abstractNumId w:val="6"/>
  </w:num>
  <w:num w:numId="145" w16cid:durableId="1629050718">
    <w:abstractNumId w:val="81"/>
  </w:num>
  <w:num w:numId="146" w16cid:durableId="1712918151">
    <w:abstractNumId w:val="17"/>
  </w:num>
  <w:num w:numId="147" w16cid:durableId="1573811347">
    <w:abstractNumId w:val="16"/>
  </w:num>
  <w:num w:numId="148" w16cid:durableId="1002515984">
    <w:abstractNumId w:val="174"/>
  </w:num>
  <w:num w:numId="149" w16cid:durableId="227964578">
    <w:abstractNumId w:val="147"/>
  </w:num>
  <w:num w:numId="150" w16cid:durableId="941765678">
    <w:abstractNumId w:val="7"/>
  </w:num>
  <w:num w:numId="151" w16cid:durableId="408189887">
    <w:abstractNumId w:val="66"/>
  </w:num>
  <w:num w:numId="152" w16cid:durableId="2115590400">
    <w:abstractNumId w:val="53"/>
  </w:num>
  <w:num w:numId="153" w16cid:durableId="2093776261">
    <w:abstractNumId w:val="42"/>
  </w:num>
  <w:num w:numId="154" w16cid:durableId="1212307791">
    <w:abstractNumId w:val="159"/>
  </w:num>
  <w:num w:numId="155" w16cid:durableId="1387799284">
    <w:abstractNumId w:val="63"/>
  </w:num>
  <w:num w:numId="156" w16cid:durableId="101646927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11492205">
    <w:abstractNumId w:val="162"/>
  </w:num>
  <w:num w:numId="158" w16cid:durableId="2076081985">
    <w:abstractNumId w:val="45"/>
  </w:num>
  <w:num w:numId="159" w16cid:durableId="521895469">
    <w:abstractNumId w:val="143"/>
  </w:num>
  <w:num w:numId="160" w16cid:durableId="520320919">
    <w:abstractNumId w:val="52"/>
  </w:num>
  <w:num w:numId="161" w16cid:durableId="1626307726">
    <w:abstractNumId w:val="31"/>
  </w:num>
  <w:num w:numId="162" w16cid:durableId="2127772284">
    <w:abstractNumId w:val="131"/>
  </w:num>
  <w:num w:numId="163" w16cid:durableId="330257442">
    <w:abstractNumId w:val="132"/>
  </w:num>
  <w:num w:numId="164" w16cid:durableId="644356726">
    <w:abstractNumId w:val="110"/>
  </w:num>
  <w:num w:numId="165" w16cid:durableId="991367411">
    <w:abstractNumId w:val="145"/>
  </w:num>
  <w:num w:numId="166" w16cid:durableId="1522472280">
    <w:abstractNumId w:val="35"/>
  </w:num>
  <w:num w:numId="167" w16cid:durableId="1615092627">
    <w:abstractNumId w:val="116"/>
  </w:num>
  <w:num w:numId="168" w16cid:durableId="1600943226">
    <w:abstractNumId w:val="102"/>
  </w:num>
  <w:num w:numId="169" w16cid:durableId="408040205">
    <w:abstractNumId w:val="69"/>
  </w:num>
  <w:num w:numId="170" w16cid:durableId="932980446">
    <w:abstractNumId w:val="89"/>
  </w:num>
  <w:num w:numId="171" w16cid:durableId="649214884">
    <w:abstractNumId w:val="71"/>
  </w:num>
  <w:num w:numId="172" w16cid:durableId="1410807386">
    <w:abstractNumId w:val="136"/>
  </w:num>
  <w:num w:numId="173" w16cid:durableId="262808667">
    <w:abstractNumId w:val="176"/>
  </w:num>
  <w:num w:numId="174" w16cid:durableId="664823629">
    <w:abstractNumId w:val="70"/>
  </w:num>
  <w:num w:numId="175" w16cid:durableId="1449351605">
    <w:abstractNumId w:val="87"/>
  </w:num>
  <w:num w:numId="176" w16cid:durableId="1341003804">
    <w:abstractNumId w:val="106"/>
  </w:num>
  <w:num w:numId="177" w16cid:durableId="7566315">
    <w:abstractNumId w:val="104"/>
  </w:num>
  <w:num w:numId="178" w16cid:durableId="1790125360">
    <w:abstractNumId w:val="128"/>
  </w:num>
  <w:num w:numId="179" w16cid:durableId="1950891486">
    <w:abstractNumId w:val="74"/>
  </w:num>
  <w:num w:numId="180" w16cid:durableId="648633862">
    <w:abstractNumId w:val="120"/>
  </w:num>
  <w:num w:numId="181" w16cid:durableId="1133673026">
    <w:abstractNumId w:val="130"/>
  </w:num>
  <w:num w:numId="182" w16cid:durableId="2059814927">
    <w:abstractNumId w:val="179"/>
  </w:num>
  <w:num w:numId="183" w16cid:durableId="208538151">
    <w:abstractNumId w:val="82"/>
  </w:num>
  <w:num w:numId="184" w16cid:durableId="623121748">
    <w:abstractNumId w:val="142"/>
  </w:num>
  <w:num w:numId="185" w16cid:durableId="1129864233">
    <w:abstractNumId w:val="115"/>
  </w:num>
  <w:num w:numId="186" w16cid:durableId="1013920556">
    <w:abstractNumId w:val="133"/>
  </w:num>
  <w:num w:numId="187" w16cid:durableId="555896287">
    <w:abstractNumId w:val="75"/>
  </w:num>
  <w:num w:numId="188" w16cid:durableId="930704374">
    <w:abstractNumId w:val="8"/>
  </w:num>
  <w:num w:numId="189" w16cid:durableId="1207644397">
    <w:abstractNumId w:val="9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B7F6D"/>
    <w:rsid w:val="000C03A0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6F3F"/>
    <w:rsid w:val="001A7E9B"/>
    <w:rsid w:val="001B21EE"/>
    <w:rsid w:val="001B34B9"/>
    <w:rsid w:val="001B37CF"/>
    <w:rsid w:val="001B3D36"/>
    <w:rsid w:val="001B47BE"/>
    <w:rsid w:val="001C046C"/>
    <w:rsid w:val="001C0AFE"/>
    <w:rsid w:val="001C2CC1"/>
    <w:rsid w:val="001C49F1"/>
    <w:rsid w:val="001C6ABC"/>
    <w:rsid w:val="001D05A5"/>
    <w:rsid w:val="001D55BD"/>
    <w:rsid w:val="001D5B2D"/>
    <w:rsid w:val="001D739E"/>
    <w:rsid w:val="001E33E6"/>
    <w:rsid w:val="001E6D56"/>
    <w:rsid w:val="001E7CA9"/>
    <w:rsid w:val="001F42A5"/>
    <w:rsid w:val="001F6158"/>
    <w:rsid w:val="001F77CA"/>
    <w:rsid w:val="0020157D"/>
    <w:rsid w:val="0020192C"/>
    <w:rsid w:val="002066A4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1EA9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34D21"/>
    <w:rsid w:val="00340313"/>
    <w:rsid w:val="0034096E"/>
    <w:rsid w:val="00342C18"/>
    <w:rsid w:val="00343607"/>
    <w:rsid w:val="003479F8"/>
    <w:rsid w:val="003505E7"/>
    <w:rsid w:val="00352468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B775A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06C2"/>
    <w:rsid w:val="003F1B0E"/>
    <w:rsid w:val="003F1C97"/>
    <w:rsid w:val="003F35FE"/>
    <w:rsid w:val="003F446B"/>
    <w:rsid w:val="003F4CDB"/>
    <w:rsid w:val="003F5CF5"/>
    <w:rsid w:val="003F7E97"/>
    <w:rsid w:val="0040128D"/>
    <w:rsid w:val="00401B09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2240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1F76"/>
    <w:rsid w:val="004D6522"/>
    <w:rsid w:val="004D7B34"/>
    <w:rsid w:val="004E05E1"/>
    <w:rsid w:val="004E0B1C"/>
    <w:rsid w:val="004E136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4CC9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AE0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1C9A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2764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26ED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59C"/>
    <w:rsid w:val="006F6ACA"/>
    <w:rsid w:val="007024A3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34B89"/>
    <w:rsid w:val="007355A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40C7"/>
    <w:rsid w:val="007F6174"/>
    <w:rsid w:val="00800F6A"/>
    <w:rsid w:val="00803DF0"/>
    <w:rsid w:val="008040DE"/>
    <w:rsid w:val="0080561A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3099"/>
    <w:rsid w:val="008D5453"/>
    <w:rsid w:val="008D6012"/>
    <w:rsid w:val="008D6C7D"/>
    <w:rsid w:val="008E079A"/>
    <w:rsid w:val="008E6B37"/>
    <w:rsid w:val="008F19AB"/>
    <w:rsid w:val="008F51A0"/>
    <w:rsid w:val="008F7555"/>
    <w:rsid w:val="0090023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19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2567"/>
    <w:rsid w:val="009B36E8"/>
    <w:rsid w:val="009B39E6"/>
    <w:rsid w:val="009B6DFB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37118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66660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2947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0BF5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177"/>
    <w:rsid w:val="00BA65AF"/>
    <w:rsid w:val="00BA6DE5"/>
    <w:rsid w:val="00BB01FC"/>
    <w:rsid w:val="00BB2E58"/>
    <w:rsid w:val="00BB5A0B"/>
    <w:rsid w:val="00BB6683"/>
    <w:rsid w:val="00BB7FF4"/>
    <w:rsid w:val="00BC6C1C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0A82"/>
    <w:rsid w:val="00C47045"/>
    <w:rsid w:val="00C50EAB"/>
    <w:rsid w:val="00C52741"/>
    <w:rsid w:val="00C54B7D"/>
    <w:rsid w:val="00C609BA"/>
    <w:rsid w:val="00C614DB"/>
    <w:rsid w:val="00C66F73"/>
    <w:rsid w:val="00C67252"/>
    <w:rsid w:val="00C6782B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1200"/>
    <w:rsid w:val="00CA22B5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3533"/>
    <w:rsid w:val="00CC559F"/>
    <w:rsid w:val="00CD2F8F"/>
    <w:rsid w:val="00CD5BEE"/>
    <w:rsid w:val="00CE3477"/>
    <w:rsid w:val="00CF15E7"/>
    <w:rsid w:val="00CF7562"/>
    <w:rsid w:val="00D00EEA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97F"/>
    <w:rsid w:val="00E14CF2"/>
    <w:rsid w:val="00E160E4"/>
    <w:rsid w:val="00E2726E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72A3E"/>
    <w:rsid w:val="00E803CF"/>
    <w:rsid w:val="00E81572"/>
    <w:rsid w:val="00E83764"/>
    <w:rsid w:val="00E923BF"/>
    <w:rsid w:val="00E9245D"/>
    <w:rsid w:val="00E92E3F"/>
    <w:rsid w:val="00E93FB5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2D8C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565A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6660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A1EA9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1135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  <w:style w:type="character" w:customStyle="1" w:styleId="inline-comment-marker">
    <w:name w:val="inline-comment-marker"/>
    <w:basedOn w:val="Bekezdsalapbettpusa"/>
    <w:rsid w:val="004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9981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913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804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18714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wasp.org/index.php/OWASP_Risk_Rating_Methodolog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20C95"/>
    <w:rsid w:val="00073E33"/>
    <w:rsid w:val="00133613"/>
    <w:rsid w:val="00182C85"/>
    <w:rsid w:val="001B4BA5"/>
    <w:rsid w:val="001C46F1"/>
    <w:rsid w:val="003A5A17"/>
    <w:rsid w:val="003D2AE4"/>
    <w:rsid w:val="003D662F"/>
    <w:rsid w:val="003E2575"/>
    <w:rsid w:val="004038B8"/>
    <w:rsid w:val="0061424E"/>
    <w:rsid w:val="0079031D"/>
    <w:rsid w:val="007A0412"/>
    <w:rsid w:val="00965791"/>
    <w:rsid w:val="00976811"/>
    <w:rsid w:val="00C11CB4"/>
    <w:rsid w:val="00D75B4E"/>
    <w:rsid w:val="00EC0116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2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1289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Horvay Boglárka Emese</cp:lastModifiedBy>
  <cp:revision>4</cp:revision>
  <cp:lastPrinted>2022-04-04T10:21:00Z</cp:lastPrinted>
  <dcterms:created xsi:type="dcterms:W3CDTF">2024-12-18T10:54:00Z</dcterms:created>
  <dcterms:modified xsi:type="dcterms:W3CDTF">2024-12-18T13:21:00Z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